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91" w:rsidRDefault="00596C91" w:rsidP="00596C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2667000" cy="1533525"/>
                <wp:effectExtent l="5080" t="11430" r="1397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0F2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91" w:rsidRDefault="00596C91" w:rsidP="00596C9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УТВЕРЖДАЮ</w:t>
                            </w:r>
                          </w:p>
                          <w:p w:rsidR="00596C91" w:rsidRDefault="00596C91" w:rsidP="00596C91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Руководитель организации</w:t>
                            </w:r>
                          </w:p>
                          <w:p w:rsidR="00596C91" w:rsidRDefault="00596C91" w:rsidP="00596C91">
                            <w:pPr>
                              <w:spacing w:after="0" w:line="320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    ________________________</w:t>
                            </w:r>
                          </w:p>
                          <w:p w:rsidR="00596C91" w:rsidRDefault="00596C91" w:rsidP="00596C91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(подпись)         (инициал имени, фамилия)</w:t>
                            </w:r>
                          </w:p>
                          <w:p w:rsidR="00596C91" w:rsidRDefault="00596C91" w:rsidP="00596C91">
                            <w:pPr>
                              <w:spacing w:after="0" w:line="340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«____» _______________ 20 _____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1pt;margin-top:3pt;width:210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" strokecolor="#f0f2ee">
                <v:textbox>
                  <w:txbxContent>
                    <w:p w:rsidR="00596C91" w:rsidRDefault="00596C91" w:rsidP="00596C9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УТВЕРЖДАЮ</w:t>
                      </w:r>
                    </w:p>
                    <w:p w:rsidR="00596C91" w:rsidRDefault="00596C91" w:rsidP="00596C91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Руководитель организации</w:t>
                      </w:r>
                    </w:p>
                    <w:p w:rsidR="00596C91" w:rsidRDefault="00596C91" w:rsidP="00596C91">
                      <w:pPr>
                        <w:spacing w:after="0" w:line="320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    ________________________</w:t>
                      </w:r>
                    </w:p>
                    <w:p w:rsidR="00596C91" w:rsidRDefault="00596C91" w:rsidP="00596C91">
                      <w:pPr>
                        <w:spacing w:after="0"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(подпись)         (инициал имени, фамилия)</w:t>
                      </w:r>
                    </w:p>
                    <w:p w:rsidR="00596C91" w:rsidRDefault="00596C91" w:rsidP="00596C91">
                      <w:pPr>
                        <w:spacing w:after="0" w:line="340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«____» _______________ 20 _____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514600" cy="1628775"/>
                <wp:effectExtent l="5080" t="11430" r="1397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0F2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91" w:rsidRDefault="00596C91" w:rsidP="00596C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СОГЛАСОВАНО*</w:t>
                            </w:r>
                          </w:p>
                          <w:p w:rsidR="00596C91" w:rsidRDefault="00596C91" w:rsidP="00596C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Военный комиссар ________________</w:t>
                            </w:r>
                          </w:p>
                          <w:p w:rsidR="00596C91" w:rsidRDefault="00596C91" w:rsidP="00596C91">
                            <w:pPr>
                              <w:spacing w:after="0" w:line="220" w:lineRule="exact"/>
                              <w:ind w:left="1418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(наименование</w:t>
                            </w:r>
                            <w:proofErr w:type="gramEnd"/>
                          </w:p>
                          <w:p w:rsidR="00596C91" w:rsidRDefault="00596C91" w:rsidP="00596C91">
                            <w:pPr>
                              <w:spacing w:after="0" w:line="220" w:lineRule="exact"/>
                            </w:pPr>
                            <w:r>
                              <w:t>_________________________________</w:t>
                            </w:r>
                          </w:p>
                          <w:p w:rsidR="00596C91" w:rsidRDefault="00596C91" w:rsidP="00596C91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военного комиссариата)</w:t>
                            </w:r>
                          </w:p>
                          <w:p w:rsidR="00596C91" w:rsidRDefault="00596C91" w:rsidP="00596C91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596C91" w:rsidRDefault="00596C91" w:rsidP="00596C91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(воинское звание)</w:t>
                            </w:r>
                          </w:p>
                          <w:p w:rsidR="00596C91" w:rsidRDefault="00596C91" w:rsidP="00596C91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  ________________________</w:t>
                            </w:r>
                          </w:p>
                          <w:p w:rsidR="00596C91" w:rsidRDefault="00596C91" w:rsidP="00596C91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(подпись)     (инициал имени, фамилия)</w:t>
                            </w:r>
                          </w:p>
                          <w:p w:rsidR="00596C91" w:rsidRDefault="00596C91" w:rsidP="00596C91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«____» _______________ 20 ____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3pt;width:198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" strokecolor="#f0f2ee">
                <v:textbox>
                  <w:txbxContent>
                    <w:p w:rsidR="00596C91" w:rsidRDefault="00596C91" w:rsidP="00596C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СОГЛАСОВАНО*</w:t>
                      </w:r>
                    </w:p>
                    <w:p w:rsidR="00596C91" w:rsidRDefault="00596C91" w:rsidP="00596C9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Военный комиссар ________________</w:t>
                      </w:r>
                    </w:p>
                    <w:p w:rsidR="00596C91" w:rsidRDefault="00596C91" w:rsidP="00596C91">
                      <w:pPr>
                        <w:spacing w:after="0" w:line="220" w:lineRule="exact"/>
                        <w:ind w:left="1418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</w:rPr>
                        <w:t>(наименование</w:t>
                      </w:r>
                      <w:proofErr w:type="gramEnd"/>
                    </w:p>
                    <w:p w:rsidR="00596C91" w:rsidRDefault="00596C91" w:rsidP="00596C91">
                      <w:pPr>
                        <w:spacing w:after="0" w:line="220" w:lineRule="exact"/>
                      </w:pPr>
                      <w:r>
                        <w:t>_________________________________</w:t>
                      </w:r>
                    </w:p>
                    <w:p w:rsidR="00596C91" w:rsidRDefault="00596C91" w:rsidP="00596C91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военного комиссариата)</w:t>
                      </w:r>
                    </w:p>
                    <w:p w:rsidR="00596C91" w:rsidRDefault="00596C91" w:rsidP="00596C91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____________________________________</w:t>
                      </w:r>
                    </w:p>
                    <w:p w:rsidR="00596C91" w:rsidRDefault="00596C91" w:rsidP="00596C91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(воинское звание)</w:t>
                      </w:r>
                    </w:p>
                    <w:p w:rsidR="00596C91" w:rsidRDefault="00596C91" w:rsidP="00596C91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___________  ________________________</w:t>
                      </w:r>
                    </w:p>
                    <w:p w:rsidR="00596C91" w:rsidRDefault="00596C91" w:rsidP="00596C91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(подпись)     (инициал имени, фамилия)</w:t>
                      </w:r>
                    </w:p>
                    <w:p w:rsidR="00596C91" w:rsidRDefault="00596C91" w:rsidP="00596C91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«____» _______________ 20 ____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596C91" w:rsidRDefault="00596C91" w:rsidP="00596C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596C91" w:rsidRDefault="00596C91" w:rsidP="00596C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596C91" w:rsidRDefault="00596C91" w:rsidP="00596C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596C91" w:rsidRDefault="00596C91" w:rsidP="00596C91">
      <w:pPr>
        <w:rPr>
          <w:rFonts w:ascii="Times New Roman" w:hAnsi="Times New Roman"/>
          <w:sz w:val="32"/>
          <w:szCs w:val="24"/>
        </w:rPr>
      </w:pPr>
    </w:p>
    <w:p w:rsidR="00596C91" w:rsidRDefault="00596C91" w:rsidP="00596C91">
      <w:pPr>
        <w:rPr>
          <w:rFonts w:ascii="Times New Roman" w:hAnsi="Times New Roman"/>
          <w:sz w:val="32"/>
          <w:szCs w:val="24"/>
        </w:rPr>
      </w:pPr>
    </w:p>
    <w:p w:rsidR="00596C91" w:rsidRDefault="00596C91" w:rsidP="00596C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8"/>
        </w:rPr>
      </w:pPr>
    </w:p>
    <w:p w:rsidR="00596C91" w:rsidRDefault="00596C91" w:rsidP="00596C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18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18"/>
        </w:rPr>
        <w:t xml:space="preserve"> Л А Н</w:t>
      </w:r>
    </w:p>
    <w:p w:rsidR="00596C91" w:rsidRDefault="00596C91" w:rsidP="00596C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18"/>
        </w:rPr>
        <w:t>РАБОТЫ ПО ОСУЩЕСТВЛЕНИЮ ВОИНСКОГО УЧЕТА</w:t>
      </w:r>
    </w:p>
    <w:p w:rsidR="00596C91" w:rsidRDefault="00596C91" w:rsidP="00596C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18"/>
        </w:rPr>
        <w:t>И БРОНИРОВАНИЯ ГРАЖДАН, ПРЕБЫВАЮЩИХ В ЗАПАСЕ,</w:t>
      </w:r>
    </w:p>
    <w:p w:rsidR="00596C91" w:rsidRDefault="00596C91" w:rsidP="00596C91">
      <w:pPr>
        <w:jc w:val="center"/>
        <w:rPr>
          <w:rFonts w:ascii="Times New Roman" w:hAnsi="Times New Roman"/>
          <w:b/>
          <w:bCs/>
          <w:color w:val="000000"/>
          <w:sz w:val="24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18"/>
        </w:rPr>
        <w:t>В 20</w:t>
      </w:r>
      <w:r w:rsidR="00A13557">
        <w:rPr>
          <w:rFonts w:ascii="Times New Roman" w:hAnsi="Times New Roman"/>
          <w:b/>
          <w:bCs/>
          <w:color w:val="000000"/>
          <w:sz w:val="24"/>
          <w:szCs w:val="18"/>
        </w:rPr>
        <w:t xml:space="preserve">16 </w:t>
      </w:r>
      <w:r>
        <w:rPr>
          <w:rFonts w:ascii="Times New Roman" w:hAnsi="Times New Roman"/>
          <w:b/>
          <w:bCs/>
          <w:color w:val="000000"/>
          <w:sz w:val="24"/>
          <w:szCs w:val="18"/>
        </w:rPr>
        <w:t>г.</w:t>
      </w:r>
    </w:p>
    <w:p w:rsidR="00A13557" w:rsidRPr="00A13557" w:rsidRDefault="00A13557" w:rsidP="00A13557">
      <w:pPr>
        <w:spacing w:after="0" w:line="220" w:lineRule="exact"/>
        <w:jc w:val="center"/>
        <w:rPr>
          <w:rFonts w:ascii="Times New Roman" w:hAnsi="Times New Roman"/>
          <w:bCs/>
          <w:color w:val="000000"/>
          <w:sz w:val="24"/>
          <w:szCs w:val="18"/>
          <w:u w:val="single"/>
        </w:rPr>
      </w:pPr>
      <w:r w:rsidRPr="00A13557">
        <w:rPr>
          <w:rFonts w:ascii="Times New Roman" w:hAnsi="Times New Roman"/>
          <w:bCs/>
          <w:color w:val="000000"/>
          <w:sz w:val="24"/>
          <w:szCs w:val="18"/>
          <w:u w:val="single"/>
        </w:rPr>
        <w:t>АДМИНИСТРАЦИЯ МУНИЦИПАЛЬНОГО ОБРАЗОВАНИЯ «ПЕРВОМАЙСКОЕ»</w:t>
      </w:r>
    </w:p>
    <w:p w:rsidR="00596C91" w:rsidRDefault="00596C91" w:rsidP="00A13557">
      <w:pPr>
        <w:spacing w:after="0" w:line="220" w:lineRule="exact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(наименование организации)</w:t>
      </w:r>
    </w:p>
    <w:p w:rsidR="00596C91" w:rsidRDefault="00596C91" w:rsidP="00596C91">
      <w:pPr>
        <w:spacing w:after="0" w:line="220" w:lineRule="exact"/>
        <w:jc w:val="center"/>
        <w:rPr>
          <w:rFonts w:ascii="Times New Roman" w:hAnsi="Times New Roman"/>
          <w:sz w:val="20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4860"/>
        <w:gridCol w:w="1676"/>
        <w:gridCol w:w="1620"/>
        <w:gridCol w:w="1384"/>
      </w:tblGrid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№</w:t>
            </w:r>
          </w:p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676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Срок выполнения</w:t>
            </w:r>
          </w:p>
        </w:tc>
        <w:tc>
          <w:tcPr>
            <w:tcW w:w="1620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  <w:tc>
          <w:tcPr>
            <w:tcW w:w="1384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Отметка о выполнении</w:t>
            </w: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Постановка на воинский учет граждан, принятых на работу. Проверка у граждан наличия отметок в паспортах об их отношении к воинской обязанности,   наличия   и   подлинности документов воинского учета и отметок военного комиссариата о постановке на воинский учет, заполнение на них личных карточек</w:t>
            </w:r>
          </w:p>
        </w:tc>
        <w:tc>
          <w:tcPr>
            <w:tcW w:w="1676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дни приема на работу</w:t>
            </w:r>
          </w:p>
        </w:tc>
        <w:tc>
          <w:tcPr>
            <w:tcW w:w="1620" w:type="dxa"/>
          </w:tcPr>
          <w:p w:rsidR="002A522E" w:rsidRDefault="00A13557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  <w:r w:rsidR="00A135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Снятие с учета граждан, пребывающих в запасе, и граждан, подлежащих призыву на военную службу</w:t>
            </w:r>
          </w:p>
        </w:tc>
        <w:tc>
          <w:tcPr>
            <w:tcW w:w="1676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дни увольнения</w:t>
            </w:r>
          </w:p>
        </w:tc>
        <w:tc>
          <w:tcPr>
            <w:tcW w:w="1620" w:type="dxa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84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Внесение в личные карточки сведений об изменениях семейного положения, образования, структурного подразделения организации, должности, места жительства или места пребывания,    состояния    здоровья (получении инвалидности)</w:t>
            </w:r>
          </w:p>
        </w:tc>
        <w:tc>
          <w:tcPr>
            <w:tcW w:w="1676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620" w:type="dxa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84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Проведение сверки сведений о воинском учете, содержащихся в личных карточках, со сведениями, содержащимися   в документах  воинского учета граждан</w:t>
            </w:r>
          </w:p>
        </w:tc>
        <w:tc>
          <w:tcPr>
            <w:tcW w:w="1676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620" w:type="dxa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84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Сверка личных карточек граждан с табелями, финансовыми ведомостями на   выдачу зарплаты. Выявление граждан,   работающих   в   учреждении, но не состоящих на воинском учете или не имеющих военных билетов  (удостоверения  гражданина, подлежащего призыву па военную службу)</w:t>
            </w:r>
          </w:p>
        </w:tc>
        <w:tc>
          <w:tcPr>
            <w:tcW w:w="1676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620" w:type="dxa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84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Обновление    личных    карточек, пришедших в негодность</w:t>
            </w:r>
          </w:p>
        </w:tc>
        <w:tc>
          <w:tcPr>
            <w:tcW w:w="1676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620" w:type="dxa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84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Подготовка   личных   карточек   на лиц, снятых с воинского учета по состоянию здоровья (уточнение даты исключения, номера приказов и статей), для сверки с военным комиссариатом</w:t>
            </w:r>
          </w:p>
        </w:tc>
        <w:tc>
          <w:tcPr>
            <w:tcW w:w="1676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 раз в полугодие</w:t>
            </w:r>
          </w:p>
        </w:tc>
        <w:tc>
          <w:tcPr>
            <w:tcW w:w="1620" w:type="dxa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84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Направление в военный комиссариат (орган местного самоуправления) сведений о принятых на работу и уволенных с работы граждан, пребывающих в запасе, а также об изменениях их данных воинского учета</w:t>
            </w:r>
          </w:p>
        </w:tc>
        <w:tc>
          <w:tcPr>
            <w:tcW w:w="1676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В 2-недельный срок</w:t>
            </w:r>
          </w:p>
        </w:tc>
        <w:tc>
          <w:tcPr>
            <w:tcW w:w="1620" w:type="dxa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84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6C91" w:rsidRDefault="00596C91" w:rsidP="00596C91">
      <w:pPr>
        <w:spacing w:after="0" w:line="220" w:lineRule="exac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</w:t>
      </w:r>
    </w:p>
    <w:p w:rsidR="00596C91" w:rsidRDefault="00596C91" w:rsidP="00596C91">
      <w:pPr>
        <w:spacing w:after="0" w:line="220" w:lineRule="exact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sz w:val="20"/>
          <w:szCs w:val="24"/>
        </w:rPr>
        <w:t xml:space="preserve">    *</w:t>
      </w:r>
      <w:r>
        <w:rPr>
          <w:rFonts w:ascii="Times New Roman" w:hAnsi="Times New Roman"/>
          <w:color w:val="000000"/>
          <w:szCs w:val="18"/>
        </w:rPr>
        <w:t>При нахождении организации на территории, где отсутствуют военные комиссариаты, план согласовывается с главой органа местного самоуправления сельского поселения, главой органа местного самоуправления городского округа.</w:t>
      </w:r>
    </w:p>
    <w:p w:rsidR="002A522E" w:rsidRDefault="002A522E" w:rsidP="00596C91">
      <w:pPr>
        <w:spacing w:after="0" w:line="220" w:lineRule="exact"/>
        <w:rPr>
          <w:rFonts w:ascii="Times New Roman" w:hAnsi="Times New Roman"/>
          <w:color w:val="000000"/>
          <w:szCs w:val="18"/>
        </w:rPr>
      </w:pPr>
    </w:p>
    <w:p w:rsidR="002A522E" w:rsidRDefault="002A522E" w:rsidP="00596C91">
      <w:pPr>
        <w:spacing w:after="0" w:line="220" w:lineRule="exact"/>
        <w:rPr>
          <w:rFonts w:ascii="Times New Roman" w:hAnsi="Times New Roman"/>
          <w:color w:val="000000"/>
          <w:szCs w:val="18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4860"/>
        <w:gridCol w:w="1584"/>
        <w:gridCol w:w="216"/>
        <w:gridCol w:w="1440"/>
        <w:gridCol w:w="180"/>
        <w:gridCol w:w="1316"/>
      </w:tblGrid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№</w:t>
            </w:r>
          </w:p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gridSpan w:val="2"/>
            <w:vAlign w:val="center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Срок выполнения</w:t>
            </w:r>
          </w:p>
        </w:tc>
        <w:tc>
          <w:tcPr>
            <w:tcW w:w="1620" w:type="dxa"/>
            <w:gridSpan w:val="2"/>
            <w:vAlign w:val="center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Ответственный</w:t>
            </w:r>
          </w:p>
        </w:tc>
        <w:tc>
          <w:tcPr>
            <w:tcW w:w="1316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Отметка о выполнении</w:t>
            </w: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Направление для сверки сведений личных карточек с учетными данными граждан, состоящих на воинском учете в других военных комиссариатах, списков работающих в организации граждан, пребывающих в запасе</w:t>
            </w:r>
          </w:p>
        </w:tc>
        <w:tc>
          <w:tcPr>
            <w:tcW w:w="1800" w:type="dxa"/>
            <w:gridSpan w:val="2"/>
            <w:vAlign w:val="center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Ежегодно</w:t>
            </w:r>
          </w:p>
        </w:tc>
        <w:tc>
          <w:tcPr>
            <w:tcW w:w="1620" w:type="dxa"/>
            <w:gridSpan w:val="2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16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60" w:type="dxa"/>
          </w:tcPr>
          <w:p w:rsidR="00596C91" w:rsidRDefault="00596C91" w:rsidP="008A5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Проверка состояния  картотеки  с личными карточками     граждан, пребывающих в запасе:</w:t>
            </w:r>
          </w:p>
          <w:p w:rsidR="00596C91" w:rsidRDefault="00596C91" w:rsidP="008A5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правильность построения картотеки;</w:t>
            </w:r>
          </w:p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правильность, полнота и качество заполнения личных карточек</w:t>
            </w:r>
          </w:p>
        </w:tc>
        <w:tc>
          <w:tcPr>
            <w:tcW w:w="1800" w:type="dxa"/>
            <w:gridSpan w:val="2"/>
            <w:vAlign w:val="center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Ежеквартально</w:t>
            </w:r>
          </w:p>
        </w:tc>
        <w:tc>
          <w:tcPr>
            <w:tcW w:w="1620" w:type="dxa"/>
            <w:gridSpan w:val="2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16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Проведение сверки личных карточек с учетными данными военного комиссариата (органа местного самоуправления, осуществляющего первичный воинский учет), осуществляющего  свою деятельность  на территории, в пределах которой находится организация</w:t>
            </w:r>
          </w:p>
        </w:tc>
        <w:tc>
          <w:tcPr>
            <w:tcW w:w="1800" w:type="dxa"/>
            <w:gridSpan w:val="2"/>
            <w:vAlign w:val="center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В срок, устанавливаемый военным комиссариатом (органом местного самоуправления)</w:t>
            </w:r>
          </w:p>
        </w:tc>
        <w:tc>
          <w:tcPr>
            <w:tcW w:w="1620" w:type="dxa"/>
            <w:gridSpan w:val="2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16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c>
          <w:tcPr>
            <w:tcW w:w="9984" w:type="dxa"/>
            <w:gridSpan w:val="7"/>
            <w:tcMar>
              <w:left w:w="28" w:type="dxa"/>
              <w:right w:w="28" w:type="dxa"/>
            </w:tcMar>
            <w:vAlign w:val="center"/>
          </w:tcPr>
          <w:p w:rsidR="00596C91" w:rsidRDefault="00596C91" w:rsidP="006217C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БРОНИРОВАНИЕ ГРАЖДАН, ПРЕБЫВАЮЩИХ В ЗАПАСЕ</w:t>
            </w: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Отбор личных карточек  граждан, пребывающих   в   запасе,   имеющих право на отсрочку от призыва по мобилизации и в военное время</w:t>
            </w:r>
          </w:p>
        </w:tc>
        <w:tc>
          <w:tcPr>
            <w:tcW w:w="1584" w:type="dxa"/>
            <w:vAlign w:val="center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656" w:type="dxa"/>
            <w:gridSpan w:val="2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96" w:type="dxa"/>
            <w:gridSpan w:val="2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Оформление отсрочек от призыва на граждан, пребывающих в запасе, подлежащих бронированию</w:t>
            </w:r>
          </w:p>
        </w:tc>
        <w:tc>
          <w:tcPr>
            <w:tcW w:w="1584" w:type="dxa"/>
            <w:vAlign w:val="center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10-дневный срок по истечении испытатель-</w:t>
            </w:r>
          </w:p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срока</w:t>
            </w:r>
          </w:p>
        </w:tc>
        <w:tc>
          <w:tcPr>
            <w:tcW w:w="1656" w:type="dxa"/>
            <w:gridSpan w:val="2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96" w:type="dxa"/>
            <w:gridSpan w:val="2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Аннулирование отсрочек от призыва на военную службу в периоды мобилизации, военного положения и в военное время у граждан, пребывающих в запасе, утративших право на отсрочку (снятие со спец. учета), и сообщение в военные комиссариаты об аннулировании отсрочек</w:t>
            </w:r>
          </w:p>
        </w:tc>
        <w:tc>
          <w:tcPr>
            <w:tcW w:w="1584" w:type="dxa"/>
            <w:vAlign w:val="center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5-дневный срок</w:t>
            </w:r>
          </w:p>
        </w:tc>
        <w:tc>
          <w:tcPr>
            <w:tcW w:w="1656" w:type="dxa"/>
            <w:gridSpan w:val="2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96" w:type="dxa"/>
            <w:gridSpan w:val="2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 отметок   в  личных карточках граждан, пребывающих в запасе, о зачислении их на спец. учет и снятии со спец. учета</w:t>
            </w:r>
          </w:p>
        </w:tc>
        <w:tc>
          <w:tcPr>
            <w:tcW w:w="1584" w:type="dxa"/>
            <w:vAlign w:val="center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656" w:type="dxa"/>
            <w:gridSpan w:val="2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96" w:type="dxa"/>
            <w:gridSpan w:val="2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60" w:type="dxa"/>
          </w:tcPr>
          <w:p w:rsidR="00596C91" w:rsidRDefault="00596C91" w:rsidP="00A7081A">
            <w:pPr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Сверка удостоверений об отсрочке от призыва на военную службу в периоды мобилизации, военного положени</w:t>
            </w:r>
            <w:r w:rsidR="00A7081A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 военное время с учетными данными личных карточек забронированных граждан, пребывающих в запасе</w:t>
            </w:r>
          </w:p>
        </w:tc>
        <w:tc>
          <w:tcPr>
            <w:tcW w:w="1584" w:type="dxa"/>
            <w:vAlign w:val="center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656" w:type="dxa"/>
            <w:gridSpan w:val="2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96" w:type="dxa"/>
            <w:gridSpan w:val="2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Проверка  наличия  бланков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спец.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учета, правильности ведения книги учета бланков спец. учета.</w:t>
            </w:r>
          </w:p>
        </w:tc>
        <w:tc>
          <w:tcPr>
            <w:tcW w:w="1584" w:type="dxa"/>
            <w:vAlign w:val="center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656" w:type="dxa"/>
            <w:gridSpan w:val="2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96" w:type="dxa"/>
            <w:gridSpan w:val="2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Отправка в военный комиссариат погашенных и испорченных удостоверений и извещение (формы № 4) нарочным</w:t>
            </w:r>
          </w:p>
        </w:tc>
        <w:tc>
          <w:tcPr>
            <w:tcW w:w="1584" w:type="dxa"/>
            <w:vAlign w:val="center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656" w:type="dxa"/>
            <w:gridSpan w:val="2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96" w:type="dxa"/>
            <w:gridSpan w:val="2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Уточнение плана мероприятий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вручению удостоверения об отсрочке от призыва на военную службу в периоды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мобилизации, военного положения и в военное время</w:t>
            </w:r>
          </w:p>
        </w:tc>
        <w:tc>
          <w:tcPr>
            <w:tcW w:w="1584" w:type="dxa"/>
            <w:vAlign w:val="center"/>
          </w:tcPr>
          <w:p w:rsidR="00596C91" w:rsidRDefault="00596C91" w:rsidP="008A5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656" w:type="dxa"/>
            <w:gridSpan w:val="2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96" w:type="dxa"/>
            <w:gridSpan w:val="2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Проведение инструктивного занятия с уполномоченными по вручению удостоверений об отсрочке от призыва</w:t>
            </w:r>
          </w:p>
        </w:tc>
        <w:tc>
          <w:tcPr>
            <w:tcW w:w="1584" w:type="dxa"/>
            <w:vAlign w:val="center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полугодие</w:t>
            </w:r>
          </w:p>
        </w:tc>
        <w:tc>
          <w:tcPr>
            <w:tcW w:w="1656" w:type="dxa"/>
            <w:gridSpan w:val="2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96" w:type="dxa"/>
            <w:gridSpan w:val="2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c>
          <w:tcPr>
            <w:tcW w:w="9984" w:type="dxa"/>
            <w:gridSpan w:val="7"/>
            <w:tcMar>
              <w:left w:w="28" w:type="dxa"/>
              <w:right w:w="28" w:type="dxa"/>
            </w:tcMar>
            <w:vAlign w:val="center"/>
          </w:tcPr>
          <w:p w:rsidR="00596C91" w:rsidRDefault="00596C91" w:rsidP="006217CF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СОСТАВЛЕНИЕ ОТЧЕТНОСТИ</w:t>
            </w: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860" w:type="dxa"/>
          </w:tcPr>
          <w:p w:rsidR="00596C91" w:rsidRDefault="00596C91" w:rsidP="00A7081A">
            <w:pPr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Изъятие из картотек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граждан,  пребывающих  в запасе  и подлежащих   исключению  с   воин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учета по возрасту или по бо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лезни,  и  производство отметок об исключении с воинского учета в разделе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личных карточек</w:t>
            </w:r>
          </w:p>
        </w:tc>
        <w:tc>
          <w:tcPr>
            <w:tcW w:w="1584" w:type="dxa"/>
            <w:vAlign w:val="center"/>
          </w:tcPr>
          <w:p w:rsidR="00596C91" w:rsidRDefault="00596C91" w:rsidP="008A5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Перед</w:t>
            </w:r>
          </w:p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составлением отчета</w:t>
            </w:r>
          </w:p>
        </w:tc>
        <w:tc>
          <w:tcPr>
            <w:tcW w:w="1656" w:type="dxa"/>
            <w:gridSpan w:val="2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96" w:type="dxa"/>
            <w:gridSpan w:val="2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Составление отчета по форме № 6, анализ   обеспеченности   трудовыми ресурсами</w:t>
            </w:r>
          </w:p>
        </w:tc>
        <w:tc>
          <w:tcPr>
            <w:tcW w:w="1584" w:type="dxa"/>
            <w:vAlign w:val="center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1 января</w:t>
            </w:r>
          </w:p>
        </w:tc>
        <w:tc>
          <w:tcPr>
            <w:tcW w:w="1656" w:type="dxa"/>
            <w:gridSpan w:val="2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2E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2A522E" w:rsidRDefault="002A522E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:rsidR="002A522E" w:rsidRDefault="002A522E" w:rsidP="008A5DA6">
            <w:pPr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2A522E" w:rsidRDefault="002A522E" w:rsidP="008A5DA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2A522E" w:rsidRDefault="002A522E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6C91" w:rsidRDefault="00596C91" w:rsidP="00596C91">
      <w:pPr>
        <w:spacing w:after="0" w:line="260" w:lineRule="exact"/>
        <w:jc w:val="both"/>
        <w:rPr>
          <w:rFonts w:ascii="Times New Roman" w:hAnsi="Times New Roman"/>
          <w:sz w:val="28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4860"/>
        <w:gridCol w:w="1584"/>
        <w:gridCol w:w="1656"/>
        <w:gridCol w:w="1440"/>
      </w:tblGrid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br w:type="page"/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584" w:type="dxa"/>
            <w:vAlign w:val="center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Срок выполнения</w:t>
            </w:r>
          </w:p>
        </w:tc>
        <w:tc>
          <w:tcPr>
            <w:tcW w:w="1656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  <w:tc>
          <w:tcPr>
            <w:tcW w:w="1440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Отметка о выполнении</w:t>
            </w:r>
          </w:p>
        </w:tc>
      </w:tr>
      <w:tr w:rsidR="00596C91" w:rsidTr="008A5DA6">
        <w:tc>
          <w:tcPr>
            <w:tcW w:w="9928" w:type="dxa"/>
            <w:gridSpan w:val="5"/>
            <w:tcMar>
              <w:left w:w="28" w:type="dxa"/>
              <w:right w:w="28" w:type="dxa"/>
            </w:tcMar>
            <w:vAlign w:val="center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ДРУГИЕ МЕРОПРИЯТИЯ</w:t>
            </w:r>
          </w:p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6C91" w:rsidTr="008A5DA6">
        <w:trPr>
          <w:trHeight w:val="805"/>
        </w:trPr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Вести учет граждан, пребывающих в запасе, заявивших об изменении состояния здоровья, и сообщать об этом в военный комиссариат</w:t>
            </w:r>
          </w:p>
        </w:tc>
        <w:tc>
          <w:tcPr>
            <w:tcW w:w="1584" w:type="dxa"/>
            <w:vAlign w:val="center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Ежемесячно</w:t>
            </w:r>
          </w:p>
        </w:tc>
        <w:tc>
          <w:tcPr>
            <w:tcW w:w="1656" w:type="dxa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40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rPr>
          <w:trHeight w:val="533"/>
        </w:trPr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Выявление граждан женского пола, подлежащих  постановке   на  воинский учет</w:t>
            </w:r>
          </w:p>
        </w:tc>
        <w:tc>
          <w:tcPr>
            <w:tcW w:w="1584" w:type="dxa"/>
            <w:vAlign w:val="center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Постоянно</w:t>
            </w:r>
          </w:p>
        </w:tc>
        <w:tc>
          <w:tcPr>
            <w:tcW w:w="1656" w:type="dxa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40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rPr>
          <w:trHeight w:val="1066"/>
        </w:trPr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Уточнение плана замены руководителей,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8"/>
              </w:rPr>
              <w:t>специ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1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листов и высококвалифицированных рабочих, призываемых в периоды мобилизации, воен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softHyphen/>
              <w:t>ного положения и в военное время</w:t>
            </w:r>
          </w:p>
        </w:tc>
        <w:tc>
          <w:tcPr>
            <w:tcW w:w="1584" w:type="dxa"/>
            <w:vAlign w:val="center"/>
          </w:tcPr>
          <w:p w:rsidR="00596C91" w:rsidRDefault="00596C91" w:rsidP="008A5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18"/>
              </w:rPr>
              <w:t>в</w:t>
            </w:r>
            <w:proofErr w:type="gramEnd"/>
          </w:p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полугодие</w:t>
            </w:r>
          </w:p>
        </w:tc>
        <w:tc>
          <w:tcPr>
            <w:tcW w:w="1656" w:type="dxa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40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rPr>
          <w:trHeight w:val="808"/>
        </w:trPr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Уточнение плана оповещения граждан,   пребывающих   в   запасе, имеющих   мобилизационные   предписания, в рабочее время</w:t>
            </w:r>
          </w:p>
        </w:tc>
        <w:tc>
          <w:tcPr>
            <w:tcW w:w="1584" w:type="dxa"/>
            <w:vAlign w:val="center"/>
          </w:tcPr>
          <w:p w:rsidR="00596C91" w:rsidRDefault="00596C91" w:rsidP="008A5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18"/>
              </w:rPr>
              <w:t>в</w:t>
            </w:r>
            <w:proofErr w:type="gramEnd"/>
          </w:p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полугодие</w:t>
            </w:r>
          </w:p>
        </w:tc>
        <w:tc>
          <w:tcPr>
            <w:tcW w:w="1656" w:type="dxa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40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rPr>
          <w:trHeight w:val="816"/>
        </w:trPr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Изучение   руководящих  документов по воинскому учету и бронированию граждан, пребывающих в запасе</w:t>
            </w:r>
          </w:p>
        </w:tc>
        <w:tc>
          <w:tcPr>
            <w:tcW w:w="1584" w:type="dxa"/>
            <w:vAlign w:val="center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Постоянно</w:t>
            </w:r>
          </w:p>
        </w:tc>
        <w:tc>
          <w:tcPr>
            <w:tcW w:w="1656" w:type="dxa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40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91" w:rsidTr="008A5DA6">
        <w:tc>
          <w:tcPr>
            <w:tcW w:w="388" w:type="dxa"/>
            <w:tcMar>
              <w:left w:w="28" w:type="dxa"/>
              <w:right w:w="28" w:type="dxa"/>
            </w:tcMar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860" w:type="dxa"/>
          </w:tcPr>
          <w:p w:rsidR="00596C91" w:rsidRDefault="00596C91" w:rsidP="008A5DA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Подготовка проекта приказа и акта на передачу бланков спец. учета и других документов на период отпуска</w:t>
            </w:r>
          </w:p>
        </w:tc>
        <w:tc>
          <w:tcPr>
            <w:tcW w:w="1584" w:type="dxa"/>
            <w:vAlign w:val="center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Перед отпуском</w:t>
            </w:r>
          </w:p>
        </w:tc>
        <w:tc>
          <w:tcPr>
            <w:tcW w:w="1656" w:type="dxa"/>
          </w:tcPr>
          <w:p w:rsidR="002A522E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ВУР </w:t>
            </w:r>
          </w:p>
          <w:p w:rsidR="00596C91" w:rsidRDefault="002A522E" w:rsidP="002A52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40" w:type="dxa"/>
          </w:tcPr>
          <w:p w:rsidR="00596C91" w:rsidRDefault="00596C91" w:rsidP="008A5DA6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6C91" w:rsidRDefault="00596C91" w:rsidP="00596C91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96C91" w:rsidRDefault="00596C91" w:rsidP="00596C91">
      <w:pPr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ВУР</w:t>
      </w:r>
      <w:r w:rsidR="002A522E" w:rsidRPr="002A522E">
        <w:rPr>
          <w:rFonts w:ascii="Times New Roman" w:hAnsi="Times New Roman"/>
          <w:sz w:val="24"/>
          <w:szCs w:val="24"/>
        </w:rPr>
        <w:t xml:space="preserve"> </w:t>
      </w:r>
      <w:r w:rsidR="002A522E">
        <w:rPr>
          <w:rFonts w:ascii="Times New Roman" w:hAnsi="Times New Roman"/>
          <w:sz w:val="24"/>
          <w:szCs w:val="24"/>
        </w:rPr>
        <w:t xml:space="preserve">                                              Н.В. </w:t>
      </w:r>
      <w:proofErr w:type="spellStart"/>
      <w:r w:rsidR="002A522E">
        <w:rPr>
          <w:rFonts w:ascii="Times New Roman" w:hAnsi="Times New Roman"/>
          <w:sz w:val="24"/>
          <w:szCs w:val="24"/>
        </w:rPr>
        <w:t>Кудак</w:t>
      </w:r>
      <w:proofErr w:type="spellEnd"/>
    </w:p>
    <w:p w:rsidR="00596C91" w:rsidRDefault="00596C91" w:rsidP="00596C91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A522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A522E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______________      ___________________________</w:t>
      </w:r>
    </w:p>
    <w:p w:rsidR="00596C91" w:rsidRDefault="002A522E" w:rsidP="00596C91">
      <w:pPr>
        <w:spacing w:after="0" w:line="220" w:lineRule="exact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</w:t>
      </w:r>
      <w:r w:rsidR="00596C91">
        <w:rPr>
          <w:rFonts w:ascii="Times New Roman" w:hAnsi="Times New Roman"/>
          <w:sz w:val="20"/>
          <w:szCs w:val="24"/>
        </w:rPr>
        <w:t xml:space="preserve"> (подпись)               </w:t>
      </w:r>
      <w:r>
        <w:rPr>
          <w:rFonts w:ascii="Times New Roman" w:hAnsi="Times New Roman"/>
          <w:sz w:val="20"/>
          <w:szCs w:val="24"/>
        </w:rPr>
        <w:t xml:space="preserve"> </w:t>
      </w:r>
      <w:r w:rsidR="00596C91">
        <w:rPr>
          <w:rFonts w:ascii="Times New Roman" w:hAnsi="Times New Roman"/>
          <w:sz w:val="20"/>
          <w:szCs w:val="24"/>
        </w:rPr>
        <w:t xml:space="preserve"> (инициал имени, фамилия)</w:t>
      </w:r>
    </w:p>
    <w:p w:rsidR="00596C91" w:rsidRDefault="00596C91" w:rsidP="00596C91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D72085" w:rsidRDefault="00D72085"/>
    <w:sectPr w:rsidR="00D7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91"/>
    <w:rsid w:val="002A522E"/>
    <w:rsid w:val="00596C91"/>
    <w:rsid w:val="006217CF"/>
    <w:rsid w:val="00A13557"/>
    <w:rsid w:val="00A7081A"/>
    <w:rsid w:val="00D7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3C84-0E68-4AA2-9C0A-2F1FA7E2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2016-01-26T07:27:00Z</dcterms:created>
  <dcterms:modified xsi:type="dcterms:W3CDTF">2016-04-11T02:05:00Z</dcterms:modified>
</cp:coreProperties>
</file>