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14" w:rsidRPr="00E9102D" w:rsidRDefault="00757E14" w:rsidP="004872BB">
      <w:pPr>
        <w:pStyle w:val="1"/>
        <w:tabs>
          <w:tab w:val="left" w:pos="708"/>
        </w:tabs>
        <w:ind w:left="1080" w:hanging="720"/>
        <w:jc w:val="center"/>
      </w:pPr>
      <w:r>
        <w:t>РОССИЙСКАЯ ФЕДЕРАЦИЯ</w:t>
      </w:r>
    </w:p>
    <w:p w:rsidR="00757E14" w:rsidRPr="00F61221" w:rsidRDefault="00757E14" w:rsidP="004872BB">
      <w:pPr>
        <w:jc w:val="center"/>
        <w:rPr>
          <w:b/>
          <w:bCs/>
        </w:rPr>
      </w:pPr>
      <w:r w:rsidRPr="00F61221">
        <w:t>ИРКУТСКАЯ ОБЛАСТЬ</w:t>
      </w:r>
    </w:p>
    <w:p w:rsidR="00757E14" w:rsidRDefault="00757E14" w:rsidP="004872BB">
      <w:pPr>
        <w:jc w:val="center"/>
      </w:pPr>
      <w:r>
        <w:t>МУНИЦИПАЛЬНОЕ ОБРАЗОВАНИЕ</w:t>
      </w:r>
    </w:p>
    <w:p w:rsidR="00757E14" w:rsidRDefault="00757E14" w:rsidP="004872BB">
      <w:pPr>
        <w:jc w:val="center"/>
      </w:pPr>
      <w:r>
        <w:t>«ПЕРВОМАЙСКОЕ»</w:t>
      </w:r>
    </w:p>
    <w:p w:rsidR="00757E14" w:rsidRDefault="00757E14" w:rsidP="004872BB">
      <w:pPr>
        <w:jc w:val="center"/>
      </w:pPr>
      <w:r>
        <w:t>ДУМА ТРЕТЬЕГО СОЗЫВА</w:t>
      </w:r>
    </w:p>
    <w:p w:rsidR="00757E14" w:rsidRDefault="00757E14" w:rsidP="004872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«Первомайское»</w:t>
      </w:r>
    </w:p>
    <w:p w:rsidR="00757E14" w:rsidRDefault="00757E14" w:rsidP="004872BB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  <w:iCs w:val="0"/>
        </w:rPr>
      </w:pPr>
      <w:proofErr w:type="gramStart"/>
      <w:r>
        <w:rPr>
          <w:rFonts w:ascii="Times New Roman" w:hAnsi="Times New Roman" w:cs="Times New Roman"/>
          <w:i w:val="0"/>
          <w:iCs w:val="0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Е Ш Е Н И Е</w:t>
      </w:r>
    </w:p>
    <w:p w:rsidR="00757E14" w:rsidRDefault="00D00C9A" w:rsidP="004872BB">
      <w:r>
        <w:t>о</w:t>
      </w:r>
      <w:r w:rsidR="00757E14">
        <w:t>т</w:t>
      </w:r>
      <w:r>
        <w:t xml:space="preserve"> </w:t>
      </w:r>
      <w:r w:rsidR="00812DE1">
        <w:t>25</w:t>
      </w:r>
      <w:r>
        <w:t xml:space="preserve"> декабря</w:t>
      </w:r>
      <w:r w:rsidR="00757E14">
        <w:t xml:space="preserve"> 201</w:t>
      </w:r>
      <w:r w:rsidR="007D71E9">
        <w:t>5</w:t>
      </w:r>
      <w:r w:rsidR="00757E14">
        <w:t xml:space="preserve">  г.                             </w:t>
      </w:r>
      <w:r>
        <w:t xml:space="preserve">         </w:t>
      </w:r>
      <w:r w:rsidR="00757E14">
        <w:t xml:space="preserve"> №  </w:t>
      </w:r>
      <w:r w:rsidR="00812DE1">
        <w:t>21</w:t>
      </w:r>
      <w:r w:rsidR="00757E14">
        <w:t xml:space="preserve">                                               с</w:t>
      </w:r>
      <w:proofErr w:type="gramStart"/>
      <w:r w:rsidR="00757E14">
        <w:t>.П</w:t>
      </w:r>
      <w:proofErr w:type="gramEnd"/>
      <w:r w:rsidR="00757E14">
        <w:t>ервомайское</w:t>
      </w:r>
    </w:p>
    <w:p w:rsidR="00757E14" w:rsidRDefault="00757E14" w:rsidP="004872BB">
      <w:pPr>
        <w:jc w:val="center"/>
      </w:pPr>
    </w:p>
    <w:p w:rsidR="00757E14" w:rsidRDefault="00757E14" w:rsidP="004872BB">
      <w:pPr>
        <w:jc w:val="center"/>
      </w:pPr>
    </w:p>
    <w:p w:rsidR="00757E14" w:rsidRDefault="00757E14" w:rsidP="004872BB">
      <w:r>
        <w:t>«О бюджете муниципального образования</w:t>
      </w:r>
    </w:p>
    <w:p w:rsidR="00757E14" w:rsidRDefault="00757E14" w:rsidP="004872BB">
      <w:r>
        <w:t xml:space="preserve"> «Первомайское» на 201</w:t>
      </w:r>
      <w:r w:rsidR="007D71E9">
        <w:t>6</w:t>
      </w:r>
      <w:r>
        <w:t xml:space="preserve"> год »</w:t>
      </w:r>
    </w:p>
    <w:p w:rsidR="00757E14" w:rsidRDefault="00757E14" w:rsidP="004872BB">
      <w:pPr>
        <w:jc w:val="both"/>
      </w:pPr>
      <w:r>
        <w:t xml:space="preserve">        </w:t>
      </w:r>
    </w:p>
    <w:p w:rsidR="00757E14" w:rsidRDefault="00757E14" w:rsidP="004B1416">
      <w:pPr>
        <w:jc w:val="both"/>
      </w:pPr>
      <w:r>
        <w:t xml:space="preserve">        </w:t>
      </w:r>
      <w:r>
        <w:rPr>
          <w:b/>
          <w:bCs/>
        </w:rPr>
        <w:t xml:space="preserve"> Статья 1.</w:t>
      </w:r>
    </w:p>
    <w:p w:rsidR="00757E14" w:rsidRDefault="00757E14" w:rsidP="004872BB">
      <w:pPr>
        <w:ind w:firstLine="360"/>
        <w:jc w:val="both"/>
      </w:pPr>
      <w:r>
        <w:t>Утвердить основные характеристики  бюджета муниципального образования «Первома</w:t>
      </w:r>
      <w:r w:rsidR="007D71E9">
        <w:t>йское» (далее – местный бюджет)</w:t>
      </w:r>
      <w:r>
        <w:t>:</w:t>
      </w:r>
    </w:p>
    <w:p w:rsidR="00757E14" w:rsidRDefault="00757E14" w:rsidP="004872BB">
      <w:pPr>
        <w:ind w:firstLine="360"/>
        <w:jc w:val="both"/>
      </w:pPr>
      <w:r>
        <w:t xml:space="preserve">    Прогнозируемый общий объем  доходов местного бюджета в сумме </w:t>
      </w:r>
      <w:r w:rsidR="007D71E9">
        <w:t>4173,2</w:t>
      </w:r>
      <w:r>
        <w:t xml:space="preserve"> тыс</w:t>
      </w:r>
      <w:r w:rsidR="00F61221">
        <w:t>.</w:t>
      </w:r>
      <w:r>
        <w:t xml:space="preserve"> руб</w:t>
      </w:r>
      <w:r w:rsidR="00AD273D">
        <w:t>лей</w:t>
      </w:r>
      <w:r>
        <w:t xml:space="preserve">, из них объем межбюджетных трансфертов, получаемых из других бюджетов бюджетной системы Российской Федерации в сумме </w:t>
      </w:r>
      <w:r w:rsidR="007D71E9">
        <w:t>3249,1</w:t>
      </w:r>
      <w:r>
        <w:t xml:space="preserve"> тыс</w:t>
      </w:r>
      <w:proofErr w:type="gramStart"/>
      <w:r>
        <w:t>.р</w:t>
      </w:r>
      <w:proofErr w:type="gramEnd"/>
      <w:r>
        <w:t>уб</w:t>
      </w:r>
      <w:r w:rsidR="00AD273D">
        <w:t>лей</w:t>
      </w:r>
      <w:r>
        <w:t>;</w:t>
      </w:r>
    </w:p>
    <w:p w:rsidR="00757E14" w:rsidRDefault="00757E14" w:rsidP="004872BB">
      <w:pPr>
        <w:ind w:firstLine="360"/>
        <w:jc w:val="both"/>
      </w:pPr>
      <w:r>
        <w:t xml:space="preserve">    общий объем расходов местного бюджета в сумме </w:t>
      </w:r>
      <w:r w:rsidR="007D71E9">
        <w:t>4219,4</w:t>
      </w:r>
      <w:r>
        <w:t xml:space="preserve"> тыс</w:t>
      </w:r>
      <w:r w:rsidR="00F61221">
        <w:t>.</w:t>
      </w:r>
      <w:r>
        <w:t xml:space="preserve"> руб</w:t>
      </w:r>
      <w:r w:rsidR="00AD273D">
        <w:t>лей</w:t>
      </w:r>
      <w:r>
        <w:t>;</w:t>
      </w:r>
    </w:p>
    <w:p w:rsidR="00757E14" w:rsidRDefault="00757E14" w:rsidP="004872BB">
      <w:pPr>
        <w:ind w:firstLine="360"/>
        <w:jc w:val="both"/>
      </w:pPr>
      <w:r>
        <w:t xml:space="preserve">    размер дефицита местного бюджета в сумме </w:t>
      </w:r>
      <w:r w:rsidR="007D71E9">
        <w:t>46,2</w:t>
      </w:r>
      <w:r>
        <w:t xml:space="preserve"> тыс</w:t>
      </w:r>
      <w:proofErr w:type="gramStart"/>
      <w:r>
        <w:t>.р</w:t>
      </w:r>
      <w:proofErr w:type="gramEnd"/>
      <w:r>
        <w:t>уб</w:t>
      </w:r>
      <w:r w:rsidR="00AD273D">
        <w:t>лей</w:t>
      </w:r>
      <w:r>
        <w:t>, или 5,0 % утвержденного общего годового объема дохода местного бюджета без учета утвержденного объема безвозмездных поступлений.</w:t>
      </w:r>
    </w:p>
    <w:p w:rsidR="00757E14" w:rsidRDefault="00757E14" w:rsidP="004872BB">
      <w:pPr>
        <w:ind w:firstLine="360"/>
        <w:jc w:val="both"/>
      </w:pPr>
    </w:p>
    <w:p w:rsidR="00757E14" w:rsidRDefault="00757E14" w:rsidP="00E42882">
      <w:pPr>
        <w:ind w:firstLine="709"/>
        <w:jc w:val="both"/>
      </w:pPr>
      <w:r>
        <w:t xml:space="preserve">  </w:t>
      </w:r>
      <w:r w:rsidRPr="00916B43">
        <w:rPr>
          <w:b/>
          <w:bCs/>
        </w:rPr>
        <w:t>Статья 2</w:t>
      </w:r>
      <w:r>
        <w:rPr>
          <w:b/>
          <w:bCs/>
        </w:rPr>
        <w:t>.</w:t>
      </w:r>
    </w:p>
    <w:p w:rsidR="00757E14" w:rsidRDefault="00757E14" w:rsidP="007D71E9">
      <w:pPr>
        <w:ind w:firstLine="360"/>
        <w:jc w:val="both"/>
      </w:pPr>
      <w:r>
        <w:t>Установить, что доходы местного бюджета, поступающие в 201</w:t>
      </w:r>
      <w:r w:rsidR="007D71E9">
        <w:t>6</w:t>
      </w:r>
      <w:r>
        <w:t xml:space="preserve"> году, формируются за счет:       налоговых доходов; </w:t>
      </w:r>
    </w:p>
    <w:p w:rsidR="00757E14" w:rsidRDefault="00757E14" w:rsidP="004872BB">
      <w:r>
        <w:t xml:space="preserve">               неналоговые доходы;     </w:t>
      </w:r>
    </w:p>
    <w:p w:rsidR="00757E14" w:rsidRDefault="00757E14" w:rsidP="007D71E9">
      <w:pPr>
        <w:ind w:left="540"/>
        <w:jc w:val="both"/>
        <w:rPr>
          <w:b/>
          <w:bCs/>
        </w:rPr>
      </w:pPr>
      <w:r>
        <w:t xml:space="preserve">      безвозмездные поступления.   </w:t>
      </w:r>
      <w:r>
        <w:rPr>
          <w:b/>
          <w:bCs/>
        </w:rPr>
        <w:t xml:space="preserve"> </w:t>
      </w:r>
    </w:p>
    <w:p w:rsidR="00A7034C" w:rsidRDefault="00A7034C" w:rsidP="00E42882">
      <w:pPr>
        <w:ind w:firstLine="709"/>
        <w:jc w:val="both"/>
        <w:rPr>
          <w:b/>
          <w:bCs/>
        </w:rPr>
      </w:pPr>
    </w:p>
    <w:p w:rsidR="00757E14" w:rsidRDefault="00757E14" w:rsidP="00E42882">
      <w:pPr>
        <w:ind w:firstLine="709"/>
        <w:jc w:val="both"/>
        <w:rPr>
          <w:b/>
          <w:bCs/>
        </w:rPr>
      </w:pPr>
      <w:r w:rsidRPr="00D6746D">
        <w:rPr>
          <w:b/>
          <w:bCs/>
        </w:rPr>
        <w:t xml:space="preserve">Статья </w:t>
      </w:r>
      <w:r>
        <w:rPr>
          <w:b/>
          <w:bCs/>
        </w:rPr>
        <w:t>3.</w:t>
      </w:r>
    </w:p>
    <w:p w:rsidR="00757E14" w:rsidRDefault="00757E14" w:rsidP="004872BB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>
        <w:t>Установить прогнозируемые доходы местного бюджета на 201</w:t>
      </w:r>
      <w:r w:rsidR="007D71E9">
        <w:t>6</w:t>
      </w:r>
      <w:r>
        <w:t xml:space="preserve"> год по классификации доходов бюджетов Российской Федерации согласно приложению 1</w:t>
      </w:r>
      <w:r w:rsidR="007D71E9">
        <w:t xml:space="preserve"> </w:t>
      </w:r>
      <w:r>
        <w:t>к настоящему решению.</w:t>
      </w:r>
    </w:p>
    <w:p w:rsidR="00A7034C" w:rsidRDefault="00A7034C" w:rsidP="004872BB">
      <w:pPr>
        <w:ind w:left="540"/>
        <w:jc w:val="both"/>
        <w:rPr>
          <w:b/>
          <w:bCs/>
        </w:rPr>
      </w:pPr>
    </w:p>
    <w:p w:rsidR="00757E14" w:rsidRDefault="00757E14" w:rsidP="004872BB">
      <w:pPr>
        <w:ind w:left="540"/>
        <w:jc w:val="both"/>
        <w:rPr>
          <w:b/>
          <w:bCs/>
        </w:rPr>
      </w:pPr>
      <w:r w:rsidRPr="000C3520">
        <w:rPr>
          <w:b/>
          <w:bCs/>
        </w:rPr>
        <w:t xml:space="preserve">Статья </w:t>
      </w:r>
      <w:r>
        <w:rPr>
          <w:b/>
          <w:bCs/>
        </w:rPr>
        <w:t>4.</w:t>
      </w:r>
    </w:p>
    <w:p w:rsidR="00757E14" w:rsidRDefault="00757E14" w:rsidP="004872BB">
      <w:pPr>
        <w:jc w:val="both"/>
      </w:pPr>
      <w:r>
        <w:t xml:space="preserve">        </w:t>
      </w:r>
      <w:r w:rsidRPr="006F69CC">
        <w:t xml:space="preserve">1.Установить </w:t>
      </w:r>
      <w:r>
        <w:t xml:space="preserve">перечень главных администраторов доходов местного бюджета согласно приложению </w:t>
      </w:r>
      <w:r w:rsidR="007D71E9">
        <w:t>2</w:t>
      </w:r>
      <w:r>
        <w:t xml:space="preserve"> к настоящему решению.</w:t>
      </w:r>
    </w:p>
    <w:p w:rsidR="00757E14" w:rsidRDefault="00757E14" w:rsidP="004872BB">
      <w:pPr>
        <w:jc w:val="both"/>
      </w:pPr>
      <w:r>
        <w:t xml:space="preserve">        2. Установить перечень главных </w:t>
      </w:r>
      <w:proofErr w:type="gramStart"/>
      <w:r>
        <w:t>администраторов источников финансирования дефицита местного бюджета</w:t>
      </w:r>
      <w:proofErr w:type="gramEnd"/>
      <w:r>
        <w:t xml:space="preserve"> согласно приложения </w:t>
      </w:r>
      <w:r w:rsidR="007D71E9">
        <w:t>3</w:t>
      </w:r>
      <w:r>
        <w:t xml:space="preserve"> к настоящему решению.             </w:t>
      </w:r>
    </w:p>
    <w:p w:rsidR="00A7034C" w:rsidRDefault="00757E14" w:rsidP="004872BB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757E14" w:rsidRDefault="00757E14" w:rsidP="00A7034C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 </w:t>
      </w:r>
      <w:r w:rsidRPr="000C3520">
        <w:rPr>
          <w:b/>
          <w:bCs/>
        </w:rPr>
        <w:t xml:space="preserve">Статья </w:t>
      </w:r>
      <w:r>
        <w:rPr>
          <w:b/>
          <w:bCs/>
        </w:rPr>
        <w:t>5.</w:t>
      </w:r>
    </w:p>
    <w:p w:rsidR="00757E14" w:rsidRDefault="00757E14" w:rsidP="004872BB">
      <w:pPr>
        <w:jc w:val="both"/>
      </w:pPr>
      <w:r>
        <w:t xml:space="preserve">          1.Установить распределение бюджетных ассигнований по разделам и подразделам классификации расходов бюджетов согласно приложению </w:t>
      </w:r>
      <w:r w:rsidR="007D71E9">
        <w:t>4</w:t>
      </w:r>
      <w:r>
        <w:t xml:space="preserve"> к настоящему решению.</w:t>
      </w:r>
    </w:p>
    <w:p w:rsidR="00757E14" w:rsidRDefault="00757E14" w:rsidP="004872BB">
      <w:pPr>
        <w:jc w:val="both"/>
      </w:pPr>
      <w:r>
        <w:t xml:space="preserve">          2.Установить распределение бюджетных ассигнований по </w:t>
      </w:r>
      <w:r w:rsidR="007D71E9">
        <w:t xml:space="preserve">целевым статьям, </w:t>
      </w:r>
      <w:r>
        <w:t xml:space="preserve">разделам, подразделам, </w:t>
      </w:r>
      <w:r w:rsidR="007D71E9">
        <w:t>группам</w:t>
      </w:r>
      <w:r>
        <w:t xml:space="preserve"> </w:t>
      </w:r>
      <w:proofErr w:type="gramStart"/>
      <w:r>
        <w:t>вид</w:t>
      </w:r>
      <w:r w:rsidR="007D71E9">
        <w:t>ов</w:t>
      </w:r>
      <w:r>
        <w:t xml:space="preserve"> расходов классификации расходов бюджетов</w:t>
      </w:r>
      <w:proofErr w:type="gramEnd"/>
      <w:r>
        <w:t xml:space="preserve"> согласно приложению </w:t>
      </w:r>
      <w:r w:rsidR="007D71E9">
        <w:t>5</w:t>
      </w:r>
      <w:r>
        <w:t xml:space="preserve"> к настоящему решению.</w:t>
      </w:r>
    </w:p>
    <w:p w:rsidR="00757E14" w:rsidRDefault="00757E14" w:rsidP="004872BB">
      <w:pPr>
        <w:jc w:val="both"/>
      </w:pPr>
      <w:r>
        <w:rPr>
          <w:b/>
          <w:bCs/>
        </w:rPr>
        <w:t xml:space="preserve">          </w:t>
      </w:r>
      <w:r w:rsidRPr="000C6E80">
        <w:t>3</w:t>
      </w:r>
      <w:r>
        <w:rPr>
          <w:b/>
          <w:bCs/>
        </w:rPr>
        <w:t>.</w:t>
      </w:r>
      <w: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согл</w:t>
      </w:r>
      <w:r w:rsidR="007D71E9">
        <w:t>асно приложению 6</w:t>
      </w:r>
      <w:r>
        <w:t xml:space="preserve">  к настоящему решению.</w:t>
      </w:r>
    </w:p>
    <w:p w:rsidR="00A7034C" w:rsidRDefault="00757E14" w:rsidP="004872BB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A7034C" w:rsidRDefault="00A7034C" w:rsidP="00A7034C">
      <w:pPr>
        <w:ind w:firstLine="709"/>
        <w:jc w:val="both"/>
        <w:rPr>
          <w:b/>
          <w:bCs/>
        </w:rPr>
      </w:pPr>
    </w:p>
    <w:p w:rsidR="00757E14" w:rsidRDefault="00757E14" w:rsidP="00A7034C">
      <w:pPr>
        <w:ind w:firstLine="709"/>
        <w:jc w:val="both"/>
      </w:pPr>
      <w:r w:rsidRPr="00AB2BB4">
        <w:rPr>
          <w:b/>
          <w:bCs/>
        </w:rPr>
        <w:t xml:space="preserve">Статья </w:t>
      </w:r>
      <w:r>
        <w:rPr>
          <w:b/>
          <w:bCs/>
        </w:rPr>
        <w:t>6.</w:t>
      </w:r>
    </w:p>
    <w:p w:rsidR="007D71E9" w:rsidRDefault="00757E14" w:rsidP="007D71E9">
      <w:pPr>
        <w:jc w:val="both"/>
      </w:pPr>
      <w:r>
        <w:lastRenderedPageBreak/>
        <w:t xml:space="preserve">          Установить, что в расходной части местного бюджета создается резервный фонд </w:t>
      </w:r>
      <w:r w:rsidR="007D71E9">
        <w:t>администрации МО «Первомайское» в сумме 50,0 тыс</w:t>
      </w:r>
      <w:proofErr w:type="gramStart"/>
      <w:r w:rsidR="007D71E9">
        <w:t>.р</w:t>
      </w:r>
      <w:proofErr w:type="gramEnd"/>
      <w:r w:rsidR="007D71E9">
        <w:t>уб.</w:t>
      </w:r>
      <w:r>
        <w:t xml:space="preserve">         </w:t>
      </w:r>
    </w:p>
    <w:p w:rsidR="00757E14" w:rsidRDefault="00757E14" w:rsidP="004872BB">
      <w:pPr>
        <w:jc w:val="both"/>
      </w:pPr>
      <w:r>
        <w:t xml:space="preserve">.          </w:t>
      </w:r>
    </w:p>
    <w:p w:rsidR="00757E14" w:rsidRDefault="00757E14" w:rsidP="004872BB">
      <w:pPr>
        <w:jc w:val="both"/>
        <w:rPr>
          <w:b/>
          <w:bCs/>
        </w:rPr>
      </w:pPr>
      <w:r>
        <w:t xml:space="preserve">          </w:t>
      </w:r>
      <w:r w:rsidRPr="0027284C">
        <w:rPr>
          <w:b/>
          <w:bCs/>
        </w:rPr>
        <w:t xml:space="preserve">Статья </w:t>
      </w:r>
      <w:r>
        <w:rPr>
          <w:b/>
          <w:bCs/>
        </w:rPr>
        <w:t>7.</w:t>
      </w:r>
    </w:p>
    <w:p w:rsidR="00757E14" w:rsidRDefault="00757E14" w:rsidP="004872BB">
      <w:pPr>
        <w:jc w:val="both"/>
      </w:pPr>
      <w:r>
        <w:rPr>
          <w:b/>
          <w:bCs/>
        </w:rPr>
        <w:t xml:space="preserve">         </w:t>
      </w:r>
      <w:r w:rsidRPr="00501AC2">
        <w:t>Установить</w:t>
      </w:r>
      <w:r>
        <w:t>, что при исполнении местного бюджета приоритетными направлениями расходов являются следующ</w:t>
      </w:r>
      <w:r w:rsidR="00EA3807">
        <w:t>е</w:t>
      </w:r>
      <w:r>
        <w:t>е:</w:t>
      </w:r>
    </w:p>
    <w:p w:rsidR="00757E14" w:rsidRDefault="00757E14" w:rsidP="004872BB">
      <w:pPr>
        <w:jc w:val="both"/>
      </w:pPr>
      <w:r>
        <w:t xml:space="preserve">         1) оплата труда муниципальных служащих и работников бюджетной сферы начислением в соответствии с законодательством Российской Федерации, Иркутской области и органов местного самоуправления;</w:t>
      </w:r>
    </w:p>
    <w:p w:rsidR="00757E14" w:rsidRDefault="00757E14" w:rsidP="004872BB">
      <w:pPr>
        <w:jc w:val="both"/>
      </w:pPr>
      <w:r>
        <w:t xml:space="preserve">          2) оплата коммунальных услуг;</w:t>
      </w:r>
    </w:p>
    <w:p w:rsidR="00757E14" w:rsidRDefault="00757E14" w:rsidP="004872BB">
      <w:pPr>
        <w:jc w:val="both"/>
      </w:pPr>
      <w:r>
        <w:t xml:space="preserve">          3) затраты на приобретение горюче-смазочных материалов для обеспечения</w:t>
      </w:r>
      <w:proofErr w:type="gramStart"/>
      <w:r>
        <w:t xml:space="preserve"> :</w:t>
      </w:r>
      <w:proofErr w:type="gramEnd"/>
    </w:p>
    <w:p w:rsidR="00757E14" w:rsidRDefault="00757E14" w:rsidP="004872BB">
      <w:pPr>
        <w:jc w:val="both"/>
      </w:pPr>
      <w:r>
        <w:t xml:space="preserve">              </w:t>
      </w:r>
      <w:r w:rsidR="002B1B1F">
        <w:t>-</w:t>
      </w:r>
      <w:r>
        <w:t xml:space="preserve"> транспортировки больных в случае оказании скорой медицинской помощи;</w:t>
      </w:r>
    </w:p>
    <w:p w:rsidR="00757E14" w:rsidRDefault="00757E14" w:rsidP="004872BB">
      <w:pPr>
        <w:jc w:val="both"/>
      </w:pPr>
      <w:r>
        <w:t xml:space="preserve">              </w:t>
      </w:r>
      <w:r w:rsidR="002B1B1F">
        <w:t>-</w:t>
      </w:r>
      <w:r>
        <w:t xml:space="preserve"> прочих нужд бюджетных учреждений.</w:t>
      </w:r>
    </w:p>
    <w:p w:rsidR="00A7034C" w:rsidRDefault="00757E14" w:rsidP="004872BB">
      <w:pPr>
        <w:jc w:val="both"/>
      </w:pPr>
      <w:r>
        <w:t xml:space="preserve">        </w:t>
      </w:r>
    </w:p>
    <w:p w:rsidR="00757E14" w:rsidRDefault="00757E14" w:rsidP="00A7034C">
      <w:pPr>
        <w:ind w:firstLine="709"/>
        <w:jc w:val="both"/>
        <w:rPr>
          <w:b/>
          <w:bCs/>
        </w:rPr>
      </w:pPr>
      <w:r w:rsidRPr="00222571">
        <w:rPr>
          <w:b/>
          <w:bCs/>
        </w:rPr>
        <w:t xml:space="preserve">Статья </w:t>
      </w:r>
      <w:r>
        <w:rPr>
          <w:b/>
          <w:bCs/>
        </w:rPr>
        <w:t>8.</w:t>
      </w:r>
    </w:p>
    <w:p w:rsidR="00757E14" w:rsidRDefault="00757E14" w:rsidP="004872BB">
      <w:pPr>
        <w:jc w:val="both"/>
      </w:pPr>
      <w:r>
        <w:rPr>
          <w:b/>
          <w:bCs/>
        </w:rPr>
        <w:t xml:space="preserve">         </w:t>
      </w:r>
      <w:r w:rsidRPr="000B4F05">
        <w:t>Установи</w:t>
      </w:r>
      <w:r>
        <w:t>ть в соответствии с пунктом 3 статьи 217 Бюджетного кодекса Российской Федерации следующие основании для внесения в 201</w:t>
      </w:r>
      <w:r w:rsidR="007D71E9">
        <w:t>6</w:t>
      </w:r>
      <w: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757E14" w:rsidRDefault="00757E14" w:rsidP="004872BB">
      <w:pPr>
        <w:jc w:val="both"/>
      </w:pPr>
      <w:r>
        <w:t xml:space="preserve">        1)</w:t>
      </w:r>
      <w:r w:rsidR="002B1B1F">
        <w:t xml:space="preserve"> </w:t>
      </w:r>
      <w:r>
        <w:t>перераспределение бюджетных ассигнований, предусмотренных на реализацию государственных целевых программ;</w:t>
      </w:r>
    </w:p>
    <w:p w:rsidR="00757E14" w:rsidRDefault="00757E14" w:rsidP="004872BB">
      <w:pPr>
        <w:ind w:left="540"/>
        <w:jc w:val="both"/>
      </w:pPr>
      <w:r w:rsidRPr="004F3EB5">
        <w:t>2) изменение типа муниципальных учреждений в соответствии с действующим законодательством;</w:t>
      </w:r>
    </w:p>
    <w:p w:rsidR="00757E14" w:rsidRDefault="00757E14" w:rsidP="004872BB">
      <w:pPr>
        <w:ind w:firstLine="540"/>
        <w:jc w:val="both"/>
      </w:pPr>
      <w:r>
        <w:t xml:space="preserve"> </w:t>
      </w:r>
      <w:r w:rsidRPr="004F3EB5">
        <w:t xml:space="preserve">3) обращение главного распорядителя средств местного бюджета о перераспределении бюджетных ассигнований, утвержденных сводной бюджетной росписью местного бюджета, соответствующему главному распорядителю средств местного бюджета; </w:t>
      </w:r>
    </w:p>
    <w:p w:rsidR="00757E14" w:rsidRDefault="00757E14" w:rsidP="004872BB">
      <w:pPr>
        <w:ind w:firstLine="540"/>
        <w:jc w:val="both"/>
      </w:pPr>
      <w:r w:rsidRPr="004F3EB5">
        <w:t xml:space="preserve">4) внесение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Федерации; </w:t>
      </w:r>
    </w:p>
    <w:p w:rsidR="00757E14" w:rsidRPr="004F3EB5" w:rsidRDefault="00757E14" w:rsidP="004872BB">
      <w:pPr>
        <w:ind w:firstLine="540"/>
        <w:jc w:val="both"/>
      </w:pPr>
      <w:r w:rsidRPr="004F3EB5">
        <w:t>5) приостановление (сокращение) предоставления межбюджетных трансфертов (за исключением субвенций) бюджету муниципального образования «</w:t>
      </w:r>
      <w:r>
        <w:t>Первомайское»</w:t>
      </w:r>
      <w:r w:rsidRPr="004F3EB5">
        <w:t xml:space="preserve"> реорганизация, изменение наименования органов местного самоуправле</w:t>
      </w:r>
      <w:r>
        <w:t>ния, муниципальных учреждений».</w:t>
      </w:r>
    </w:p>
    <w:p w:rsidR="00757E14" w:rsidRDefault="00757E14" w:rsidP="004872BB">
      <w:pPr>
        <w:jc w:val="both"/>
      </w:pPr>
      <w:r>
        <w:t xml:space="preserve">        6) ликвидация, реорганизация, изменение наименования органов местного самоуправления, муниципальных учреждений.        </w:t>
      </w:r>
    </w:p>
    <w:p w:rsidR="00A7034C" w:rsidRDefault="00757E14" w:rsidP="004872BB">
      <w:pPr>
        <w:jc w:val="both"/>
        <w:rPr>
          <w:b/>
          <w:bCs/>
        </w:rPr>
      </w:pPr>
      <w:r w:rsidRPr="000C3520">
        <w:rPr>
          <w:b/>
          <w:bCs/>
        </w:rPr>
        <w:t xml:space="preserve">        </w:t>
      </w:r>
    </w:p>
    <w:p w:rsidR="00757E14" w:rsidRDefault="00757E14" w:rsidP="00A7034C">
      <w:pPr>
        <w:ind w:firstLine="709"/>
        <w:jc w:val="both"/>
        <w:rPr>
          <w:b/>
          <w:bCs/>
        </w:rPr>
      </w:pPr>
      <w:r w:rsidRPr="000C3520">
        <w:rPr>
          <w:b/>
          <w:bCs/>
        </w:rPr>
        <w:t xml:space="preserve"> </w:t>
      </w:r>
      <w:r w:rsidRPr="005C76AC">
        <w:rPr>
          <w:b/>
          <w:bCs/>
        </w:rPr>
        <w:t xml:space="preserve">Статья </w:t>
      </w:r>
      <w:r>
        <w:rPr>
          <w:b/>
          <w:bCs/>
        </w:rPr>
        <w:t>9.</w:t>
      </w:r>
    </w:p>
    <w:p w:rsidR="00757E14" w:rsidRDefault="00757E14" w:rsidP="007D71E9">
      <w:pPr>
        <w:jc w:val="both"/>
      </w:pPr>
      <w:r>
        <w:rPr>
          <w:b/>
          <w:bCs/>
        </w:rPr>
        <w:t xml:space="preserve">         </w:t>
      </w:r>
      <w:r w:rsidRPr="00E868AB">
        <w:t>1.</w:t>
      </w:r>
      <w:r>
        <w:t>Установить предельный объем муниципального долга муниципаль</w:t>
      </w:r>
      <w:r w:rsidR="007D71E9">
        <w:t>ного образования «Первомайское» в размере 462</w:t>
      </w:r>
      <w:r w:rsidR="00A7034C">
        <w:t>,1</w:t>
      </w:r>
      <w:r w:rsidR="007D71E9">
        <w:t xml:space="preserve"> тыс</w:t>
      </w:r>
      <w:proofErr w:type="gramStart"/>
      <w:r w:rsidR="007D71E9">
        <w:t>.р</w:t>
      </w:r>
      <w:proofErr w:type="gramEnd"/>
      <w:r w:rsidR="007D71E9">
        <w:t>уб.</w:t>
      </w:r>
      <w:r>
        <w:t xml:space="preserve">          </w:t>
      </w:r>
    </w:p>
    <w:p w:rsidR="00757E14" w:rsidRDefault="00757E14" w:rsidP="004872BB">
      <w:pPr>
        <w:jc w:val="both"/>
      </w:pPr>
      <w:r>
        <w:t xml:space="preserve">          2.Установить верхний предел объема муниципального внутреннего долга муниципального образования «Первомайское»:</w:t>
      </w:r>
    </w:p>
    <w:p w:rsidR="00757E14" w:rsidRDefault="00757E14" w:rsidP="007D71E9">
      <w:pPr>
        <w:jc w:val="both"/>
      </w:pPr>
      <w:r>
        <w:t xml:space="preserve">          по состоянию на 1 января 201</w:t>
      </w:r>
      <w:r w:rsidR="007D71E9">
        <w:t>7</w:t>
      </w:r>
      <w:r>
        <w:t xml:space="preserve"> года в размере </w:t>
      </w:r>
      <w:r w:rsidR="00A7034C">
        <w:t>46,2</w:t>
      </w:r>
      <w:r>
        <w:t xml:space="preserve"> тыс. руб., в том числе верхний предел долга по муниципальным гарантиям муниципального образования «Первомайское» - 0 тыс</w:t>
      </w:r>
      <w:proofErr w:type="gramStart"/>
      <w:r>
        <w:t>.р</w:t>
      </w:r>
      <w:proofErr w:type="gramEnd"/>
      <w:r>
        <w:t xml:space="preserve">ублей;          </w:t>
      </w:r>
    </w:p>
    <w:p w:rsidR="00757E14" w:rsidRDefault="00757E14" w:rsidP="004939BE">
      <w:pPr>
        <w:ind w:firstLine="709"/>
        <w:jc w:val="both"/>
      </w:pPr>
      <w:r>
        <w:t>3. Установить предельный объем расходов на обслуживание муниципального долга муниципаль</w:t>
      </w:r>
      <w:r w:rsidR="007D71E9">
        <w:t xml:space="preserve">ного образования «Первомайское» в размере </w:t>
      </w:r>
      <w:r w:rsidR="00C76FAA">
        <w:t>4,6</w:t>
      </w:r>
      <w:r w:rsidR="007D71E9">
        <w:t xml:space="preserve"> тыс.руб.</w:t>
      </w:r>
    </w:p>
    <w:p w:rsidR="00A7034C" w:rsidRDefault="00A7034C" w:rsidP="004B1416">
      <w:pPr>
        <w:ind w:firstLine="567"/>
        <w:jc w:val="both"/>
        <w:rPr>
          <w:b/>
          <w:bCs/>
        </w:rPr>
      </w:pPr>
    </w:p>
    <w:p w:rsidR="00757E14" w:rsidRDefault="00757E14" w:rsidP="004B1416">
      <w:pPr>
        <w:ind w:firstLine="567"/>
        <w:jc w:val="both"/>
        <w:rPr>
          <w:b/>
          <w:bCs/>
        </w:rPr>
      </w:pPr>
      <w:r w:rsidRPr="004B1416">
        <w:rPr>
          <w:b/>
          <w:bCs/>
        </w:rPr>
        <w:t>Статья 10.</w:t>
      </w:r>
    </w:p>
    <w:p w:rsidR="00757E14" w:rsidRDefault="00757E14" w:rsidP="004B1416">
      <w:pPr>
        <w:ind w:firstLine="567"/>
        <w:jc w:val="both"/>
      </w:pPr>
      <w:r w:rsidRPr="004B1416">
        <w:t>Утвердить программу муниципального заимствования согласно приложени</w:t>
      </w:r>
      <w:r w:rsidR="007D71E9">
        <w:t>ю 7</w:t>
      </w:r>
      <w:r w:rsidRPr="004B1416">
        <w:t xml:space="preserve"> к настоящему решению</w:t>
      </w:r>
      <w:r>
        <w:rPr>
          <w:b/>
          <w:bCs/>
        </w:rPr>
        <w:t>.</w:t>
      </w:r>
      <w:r>
        <w:t xml:space="preserve">       </w:t>
      </w:r>
    </w:p>
    <w:p w:rsidR="00757E14" w:rsidRDefault="00757E14" w:rsidP="004872BB">
      <w:pPr>
        <w:jc w:val="both"/>
      </w:pPr>
    </w:p>
    <w:p w:rsidR="00A7034C" w:rsidRDefault="00757E14" w:rsidP="004872BB">
      <w:pPr>
        <w:jc w:val="both"/>
      </w:pPr>
      <w:r>
        <w:t xml:space="preserve">          </w:t>
      </w:r>
    </w:p>
    <w:p w:rsidR="00812DE1" w:rsidRDefault="00812DE1" w:rsidP="00A7034C">
      <w:pPr>
        <w:ind w:firstLine="709"/>
        <w:jc w:val="both"/>
        <w:rPr>
          <w:b/>
          <w:bCs/>
        </w:rPr>
      </w:pPr>
    </w:p>
    <w:p w:rsidR="00757E14" w:rsidRDefault="00757E14" w:rsidP="00A7034C">
      <w:pPr>
        <w:ind w:firstLine="709"/>
        <w:jc w:val="both"/>
        <w:rPr>
          <w:b/>
          <w:bCs/>
        </w:rPr>
      </w:pPr>
      <w:r w:rsidRPr="00217426">
        <w:rPr>
          <w:b/>
          <w:bCs/>
        </w:rPr>
        <w:lastRenderedPageBreak/>
        <w:t xml:space="preserve">Статья </w:t>
      </w:r>
      <w:r>
        <w:rPr>
          <w:b/>
          <w:bCs/>
        </w:rPr>
        <w:t>11.</w:t>
      </w:r>
    </w:p>
    <w:p w:rsidR="00757E14" w:rsidRDefault="00757E14" w:rsidP="004872BB">
      <w:pPr>
        <w:jc w:val="both"/>
      </w:pPr>
      <w:r>
        <w:t xml:space="preserve">          Установить источники внутреннего финансирования дефицита местного бюджета согласно приложению </w:t>
      </w:r>
      <w:r w:rsidR="007D71E9">
        <w:t>8</w:t>
      </w:r>
      <w:r>
        <w:t xml:space="preserve"> к настоящему решению.                </w:t>
      </w:r>
    </w:p>
    <w:p w:rsidR="00A7034C" w:rsidRDefault="00757E14" w:rsidP="004872BB">
      <w:pPr>
        <w:jc w:val="both"/>
      </w:pPr>
      <w:r>
        <w:t xml:space="preserve">        </w:t>
      </w:r>
    </w:p>
    <w:p w:rsidR="00757E14" w:rsidRDefault="00757E14" w:rsidP="00A7034C">
      <w:pPr>
        <w:ind w:firstLine="709"/>
        <w:jc w:val="both"/>
      </w:pPr>
      <w:r>
        <w:t xml:space="preserve"> </w:t>
      </w:r>
      <w:r w:rsidRPr="007C1ED6">
        <w:rPr>
          <w:b/>
          <w:bCs/>
        </w:rPr>
        <w:t xml:space="preserve">Статья </w:t>
      </w:r>
      <w:r>
        <w:rPr>
          <w:b/>
          <w:bCs/>
        </w:rPr>
        <w:t>12.</w:t>
      </w:r>
      <w:r>
        <w:t xml:space="preserve">       </w:t>
      </w:r>
    </w:p>
    <w:p w:rsidR="00757E14" w:rsidRDefault="00757E14" w:rsidP="004872BB">
      <w:pPr>
        <w:jc w:val="both"/>
      </w:pPr>
      <w:r>
        <w:t xml:space="preserve">           Орган местного самоуправления обязан предоставлять оперативную информацию в финансовое управление администрации «Нукутский район» о целевом использовании средств, выделенных из областного бюджета.     </w:t>
      </w:r>
    </w:p>
    <w:p w:rsidR="00757E14" w:rsidRDefault="00757E14" w:rsidP="004872BB">
      <w:pPr>
        <w:jc w:val="both"/>
      </w:pPr>
      <w:r>
        <w:t xml:space="preserve">  </w:t>
      </w:r>
    </w:p>
    <w:p w:rsidR="00757E14" w:rsidRDefault="00757E14" w:rsidP="004872BB">
      <w:pPr>
        <w:jc w:val="both"/>
      </w:pPr>
      <w:r>
        <w:t xml:space="preserve">         </w:t>
      </w:r>
      <w:r w:rsidRPr="00A5739E">
        <w:rPr>
          <w:b/>
          <w:bCs/>
        </w:rPr>
        <w:t xml:space="preserve">Статья </w:t>
      </w:r>
      <w:r>
        <w:rPr>
          <w:b/>
          <w:bCs/>
        </w:rPr>
        <w:t>13.</w:t>
      </w:r>
    </w:p>
    <w:p w:rsidR="00757E14" w:rsidRDefault="00757E14" w:rsidP="004872BB">
      <w:pPr>
        <w:jc w:val="both"/>
      </w:pPr>
      <w:r>
        <w:t xml:space="preserve">        .</w:t>
      </w:r>
      <w:r w:rsidRPr="007135DD">
        <w:t xml:space="preserve"> </w:t>
      </w:r>
      <w:r>
        <w:t>Настоящее решение вступает в силу со дня его официального опублико</w:t>
      </w:r>
      <w:r w:rsidR="002B1B1F">
        <w:t>вания, но не ранее 1 января 201</w:t>
      </w:r>
      <w:r w:rsidR="007D71E9">
        <w:t>6</w:t>
      </w:r>
      <w:r>
        <w:t xml:space="preserve"> года.            </w:t>
      </w:r>
    </w:p>
    <w:p w:rsidR="00757E14" w:rsidRDefault="00757E14" w:rsidP="004872BB">
      <w:pPr>
        <w:jc w:val="both"/>
      </w:pPr>
    </w:p>
    <w:p w:rsidR="00757E14" w:rsidRDefault="00757E14" w:rsidP="004872BB">
      <w:pPr>
        <w:jc w:val="both"/>
      </w:pPr>
    </w:p>
    <w:p w:rsidR="00757E14" w:rsidRDefault="00757E14" w:rsidP="004872BB">
      <w:pPr>
        <w:jc w:val="both"/>
      </w:pPr>
      <w:r>
        <w:t xml:space="preserve"> </w:t>
      </w:r>
      <w:r w:rsidR="0021569C">
        <w:t>Председатель Думы</w:t>
      </w:r>
      <w:r>
        <w:t xml:space="preserve"> муниципального образования</w:t>
      </w:r>
    </w:p>
    <w:p w:rsidR="00757E14" w:rsidRDefault="00757E14" w:rsidP="001D7736">
      <w:pPr>
        <w:jc w:val="both"/>
      </w:pPr>
      <w:r>
        <w:t xml:space="preserve"> «Первомайское»                                                                                                   А.И. </w:t>
      </w:r>
      <w:proofErr w:type="spellStart"/>
      <w:r>
        <w:t>Кудак</w:t>
      </w:r>
      <w:proofErr w:type="spellEnd"/>
    </w:p>
    <w:p w:rsidR="00757E14" w:rsidRDefault="00757E14" w:rsidP="004872BB"/>
    <w:p w:rsidR="00757E14" w:rsidRDefault="00757E14"/>
    <w:sectPr w:rsidR="00757E14" w:rsidSect="00463EAB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872BB"/>
    <w:rsid w:val="00016722"/>
    <w:rsid w:val="00032514"/>
    <w:rsid w:val="000B4F05"/>
    <w:rsid w:val="000C3520"/>
    <w:rsid w:val="000C6E80"/>
    <w:rsid w:val="00123743"/>
    <w:rsid w:val="001D7736"/>
    <w:rsid w:val="0021569C"/>
    <w:rsid w:val="00217426"/>
    <w:rsid w:val="00222571"/>
    <w:rsid w:val="00226EDE"/>
    <w:rsid w:val="0025483B"/>
    <w:rsid w:val="0027284C"/>
    <w:rsid w:val="00293B4A"/>
    <w:rsid w:val="002B1B1F"/>
    <w:rsid w:val="002B7620"/>
    <w:rsid w:val="003C18E2"/>
    <w:rsid w:val="00434399"/>
    <w:rsid w:val="00437C89"/>
    <w:rsid w:val="0044770C"/>
    <w:rsid w:val="00457076"/>
    <w:rsid w:val="00463EAB"/>
    <w:rsid w:val="00483A55"/>
    <w:rsid w:val="004872BB"/>
    <w:rsid w:val="004939BE"/>
    <w:rsid w:val="004B1416"/>
    <w:rsid w:val="004F3EB5"/>
    <w:rsid w:val="004F74BB"/>
    <w:rsid w:val="00501AC2"/>
    <w:rsid w:val="005241C2"/>
    <w:rsid w:val="005C76AC"/>
    <w:rsid w:val="005E3C24"/>
    <w:rsid w:val="005F11B3"/>
    <w:rsid w:val="005F1E15"/>
    <w:rsid w:val="006328BD"/>
    <w:rsid w:val="0069319E"/>
    <w:rsid w:val="006F69CC"/>
    <w:rsid w:val="007135DD"/>
    <w:rsid w:val="00736ABC"/>
    <w:rsid w:val="00757E14"/>
    <w:rsid w:val="00782824"/>
    <w:rsid w:val="007C1ED6"/>
    <w:rsid w:val="007D71E9"/>
    <w:rsid w:val="007E509B"/>
    <w:rsid w:val="00812DE1"/>
    <w:rsid w:val="00835A6D"/>
    <w:rsid w:val="00842348"/>
    <w:rsid w:val="008643A4"/>
    <w:rsid w:val="008B21BC"/>
    <w:rsid w:val="00916B43"/>
    <w:rsid w:val="00937162"/>
    <w:rsid w:val="00955543"/>
    <w:rsid w:val="009663B7"/>
    <w:rsid w:val="00967F19"/>
    <w:rsid w:val="009A7CCF"/>
    <w:rsid w:val="00A563BE"/>
    <w:rsid w:val="00A5739E"/>
    <w:rsid w:val="00A7034C"/>
    <w:rsid w:val="00A846A2"/>
    <w:rsid w:val="00A96A70"/>
    <w:rsid w:val="00AB2BB4"/>
    <w:rsid w:val="00AB6A4F"/>
    <w:rsid w:val="00AD273D"/>
    <w:rsid w:val="00AD5BD2"/>
    <w:rsid w:val="00AF194D"/>
    <w:rsid w:val="00B35709"/>
    <w:rsid w:val="00B73F57"/>
    <w:rsid w:val="00C440FC"/>
    <w:rsid w:val="00C5163A"/>
    <w:rsid w:val="00C757C7"/>
    <w:rsid w:val="00C76FAA"/>
    <w:rsid w:val="00CD3DC2"/>
    <w:rsid w:val="00D00C9A"/>
    <w:rsid w:val="00D512D2"/>
    <w:rsid w:val="00D6746D"/>
    <w:rsid w:val="00E42882"/>
    <w:rsid w:val="00E7478C"/>
    <w:rsid w:val="00E868AB"/>
    <w:rsid w:val="00E9102D"/>
    <w:rsid w:val="00E94B20"/>
    <w:rsid w:val="00EA3807"/>
    <w:rsid w:val="00F61221"/>
    <w:rsid w:val="00FB6F8E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B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872BB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87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872B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872BB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2015-12-25T07:07:00Z</cp:lastPrinted>
  <dcterms:created xsi:type="dcterms:W3CDTF">2015-12-25T07:08:00Z</dcterms:created>
  <dcterms:modified xsi:type="dcterms:W3CDTF">2015-12-25T07:08:00Z</dcterms:modified>
</cp:coreProperties>
</file>