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РОССИЙСКАЯ ФЕДЕРАЦИЯ</w:t>
      </w:r>
    </w:p>
    <w:p w14:paraId="02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spacing w:val="30"/>
          <w:sz w:val="24"/>
        </w:rPr>
      </w:pPr>
      <w:r>
        <w:rPr>
          <w:rFonts w:ascii="Times New Roman" w:hAnsi="Times New Roman"/>
          <w:b w:val="1"/>
          <w:spacing w:val="30"/>
          <w:sz w:val="24"/>
        </w:rPr>
        <w:t>ИРКУТСКАЯ ОБЛАСТЬ</w:t>
      </w:r>
    </w:p>
    <w:p w14:paraId="03000000">
      <w:pPr>
        <w:keepNext w:val="1"/>
        <w:spacing w:after="0" w:line="240" w:lineRule="auto"/>
        <w:ind/>
        <w:jc w:val="center"/>
        <w:outlineLvl w:val="2"/>
        <w:rPr>
          <w:rFonts w:ascii="Times New Roman" w:hAnsi="Times New Roman"/>
          <w:b w:val="1"/>
          <w:caps w:val="1"/>
          <w:spacing w:val="30"/>
          <w:sz w:val="24"/>
        </w:rPr>
      </w:pPr>
      <w:r>
        <w:rPr>
          <w:rFonts w:ascii="Times New Roman" w:hAnsi="Times New Roman"/>
          <w:b w:val="1"/>
          <w:caps w:val="1"/>
          <w:spacing w:val="30"/>
          <w:sz w:val="24"/>
        </w:rPr>
        <w:t>Муниципальное образование «ПЕРВОМАЙСКОЕ»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caps w:val="1"/>
        </w:rPr>
      </w:pPr>
    </w:p>
    <w:p w14:paraId="05000000">
      <w:pPr>
        <w:keepNext w:val="1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pacing w:val="38"/>
          <w:sz w:val="32"/>
        </w:rPr>
      </w:pPr>
      <w:r>
        <w:rPr>
          <w:rFonts w:ascii="Times New Roman" w:hAnsi="Times New Roman"/>
          <w:b w:val="1"/>
          <w:spacing w:val="38"/>
          <w:sz w:val="32"/>
        </w:rPr>
        <w:t xml:space="preserve">ПОСТАНОВЛЕНИЕ 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</w:t>
      </w:r>
      <w:r>
        <w:rPr>
          <w:rFonts w:ascii="Times New Roman" w:hAnsi="Times New Roman"/>
          <w:b w:val="1"/>
          <w:sz w:val="28"/>
        </w:rPr>
        <w:t xml:space="preserve">  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«18</w:t>
      </w:r>
      <w:r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марта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202</w:t>
      </w:r>
      <w:r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z w:val="26"/>
        </w:rPr>
        <w:t xml:space="preserve"> года   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>№ 21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 xml:space="preserve">   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 xml:space="preserve"> с.Первомайское</w:t>
      </w:r>
    </w:p>
    <w:p w14:paraId="09000000">
      <w:pPr>
        <w:spacing w:after="0" w:line="240" w:lineRule="auto"/>
        <w:ind w:right="26"/>
        <w:jc w:val="center"/>
        <w:rPr>
          <w:rFonts w:ascii="Times New Roman" w:hAnsi="Times New Roman"/>
          <w:b w:val="1"/>
          <w:spacing w:val="20"/>
          <w:sz w:val="24"/>
        </w:rPr>
      </w:pPr>
    </w:p>
    <w:p w14:paraId="0A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создании попечительского (наблюдательного) совета по вопросам похоронного дела при Администрации муниципального образования «Первомайское»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со 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instrText>HYPERLINK "https://municipal.garant.ru/document/redirect/105870/27"</w:instrTex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>статьями 25,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t xml:space="preserve"> 27</w:t>
      </w:r>
      <w:r>
        <w:rPr>
          <w:rStyle w:val="Style_1_ch"/>
          <w:rFonts w:ascii="Times New Roman" w:hAnsi="Times New Roman"/>
          <w:color w:val="000000"/>
          <w:sz w:val="26"/>
          <w:u w:val="none"/>
        </w:rPr>
        <w:fldChar w:fldCharType="end"/>
      </w:r>
      <w:r>
        <w:rPr>
          <w:rFonts w:ascii="Times New Roman" w:hAnsi="Times New Roman"/>
          <w:sz w:val="26"/>
        </w:rPr>
        <w:t xml:space="preserve"> Федерального закона от 12.01.96 N8-ФЗ "О погребении и похоронном деле", в целях осуществления общественного контроля за деятельнос</w:t>
      </w:r>
      <w:r>
        <w:rPr>
          <w:rFonts w:ascii="Times New Roman" w:hAnsi="Times New Roman"/>
          <w:sz w:val="26"/>
        </w:rPr>
        <w:t>тью в сфере похоронного дела в А</w:t>
      </w:r>
      <w:r>
        <w:rPr>
          <w:rFonts w:ascii="Times New Roman" w:hAnsi="Times New Roman"/>
          <w:sz w:val="26"/>
        </w:rPr>
        <w:t>дминистрации муниципального образования</w:t>
      </w:r>
      <w:r>
        <w:rPr>
          <w:rFonts w:ascii="Times New Roman" w:hAnsi="Times New Roman"/>
          <w:sz w:val="26"/>
        </w:rPr>
        <w:t xml:space="preserve"> «Первомайское»</w:t>
      </w:r>
      <w:r>
        <w:rPr>
          <w:rFonts w:ascii="Times New Roman" w:hAnsi="Times New Roman"/>
          <w:sz w:val="26"/>
        </w:rPr>
        <w:t xml:space="preserve">, </w:t>
      </w:r>
      <w:r>
        <w:rPr>
          <w:rFonts w:ascii="Times New Roman" w:hAnsi="Times New Roman"/>
          <w:sz w:val="26"/>
        </w:rPr>
        <w:t>руководствуясь</w:t>
      </w:r>
      <w:r>
        <w:rPr>
          <w:rFonts w:ascii="Times New Roman" w:hAnsi="Times New Roman"/>
          <w:sz w:val="26"/>
        </w:rPr>
        <w:t xml:space="preserve"> статьей 45 </w:t>
      </w:r>
      <w:r>
        <w:rPr>
          <w:rFonts w:ascii="Times New Roman" w:hAnsi="Times New Roman"/>
          <w:sz w:val="26"/>
        </w:rPr>
        <w:t>Устав</w:t>
      </w:r>
      <w:r>
        <w:rPr>
          <w:rFonts w:ascii="Times New Roman" w:hAnsi="Times New Roman"/>
          <w:sz w:val="26"/>
        </w:rPr>
        <w:t xml:space="preserve">а </w:t>
      </w:r>
      <w:r>
        <w:rPr>
          <w:rFonts w:ascii="Times New Roman" w:hAnsi="Times New Roman"/>
          <w:sz w:val="26"/>
        </w:rPr>
        <w:t>муниципального образования</w:t>
      </w:r>
      <w:r>
        <w:rPr>
          <w:rFonts w:ascii="Times New Roman" w:hAnsi="Times New Roman"/>
          <w:sz w:val="26"/>
        </w:rPr>
        <w:t xml:space="preserve"> «Первомайское», администрация муниципального образования «Первомайское»</w:t>
      </w:r>
      <w:r>
        <w:rPr>
          <w:rFonts w:ascii="Times New Roman" w:hAnsi="Times New Roman"/>
          <w:sz w:val="26"/>
        </w:rPr>
        <w:t xml:space="preserve"> 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ПОСТАНОВЛЯЕТ</w:t>
      </w:r>
      <w:r>
        <w:rPr>
          <w:rFonts w:ascii="Times New Roman" w:hAnsi="Times New Roman"/>
          <w:b w:val="1"/>
          <w:sz w:val="26"/>
        </w:rPr>
        <w:t>:</w:t>
      </w:r>
    </w:p>
    <w:p w14:paraId="0F000000">
      <w:pPr>
        <w:spacing w:after="0" w:line="240" w:lineRule="auto"/>
        <w:ind/>
        <w:rPr>
          <w:rFonts w:ascii="Times New Roman" w:hAnsi="Times New Roman"/>
          <w:sz w:val="26"/>
        </w:rPr>
      </w:pPr>
    </w:p>
    <w:p w14:paraId="1000000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 </w:t>
      </w:r>
      <w:r>
        <w:rPr>
          <w:rFonts w:ascii="Times New Roman" w:hAnsi="Times New Roman"/>
          <w:sz w:val="26"/>
        </w:rPr>
        <w:t>Утвердить Положение о п</w:t>
      </w:r>
      <w:r>
        <w:rPr>
          <w:rFonts w:ascii="Times New Roman" w:hAnsi="Times New Roman"/>
          <w:sz w:val="26"/>
        </w:rPr>
        <w:t xml:space="preserve">опечительском (наблюдательном) совете по вопросам похоронного дела при 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>дминистрации муниципального образования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«Первомайское»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(приложени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 xml:space="preserve"> N 1)</w:t>
      </w:r>
      <w:r>
        <w:rPr>
          <w:rFonts w:ascii="Times New Roman" w:hAnsi="Times New Roman"/>
          <w:sz w:val="26"/>
        </w:rPr>
        <w:t>.</w:t>
      </w: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2.  </w:t>
      </w:r>
      <w:r>
        <w:rPr>
          <w:rFonts w:ascii="Times New Roman" w:hAnsi="Times New Roman"/>
          <w:sz w:val="26"/>
        </w:rPr>
        <w:t xml:space="preserve">Утвердить </w:t>
      </w:r>
      <w:r>
        <w:rPr>
          <w:rFonts w:ascii="Times New Roman" w:hAnsi="Times New Roman"/>
          <w:sz w:val="26"/>
        </w:rPr>
        <w:t>Состав п</w:t>
      </w:r>
      <w:r>
        <w:rPr>
          <w:rFonts w:ascii="Times New Roman" w:hAnsi="Times New Roman"/>
          <w:sz w:val="26"/>
        </w:rPr>
        <w:t>опечительск</w:t>
      </w:r>
      <w:r>
        <w:rPr>
          <w:rFonts w:ascii="Times New Roman" w:hAnsi="Times New Roman"/>
          <w:sz w:val="26"/>
        </w:rPr>
        <w:t>ого</w:t>
      </w:r>
      <w:r>
        <w:rPr>
          <w:rFonts w:ascii="Times New Roman" w:hAnsi="Times New Roman"/>
          <w:sz w:val="26"/>
        </w:rPr>
        <w:t xml:space="preserve"> (наблюдательн</w:t>
      </w:r>
      <w:r>
        <w:rPr>
          <w:rFonts w:ascii="Times New Roman" w:hAnsi="Times New Roman"/>
          <w:sz w:val="26"/>
        </w:rPr>
        <w:t>ого</w:t>
      </w:r>
      <w:r>
        <w:rPr>
          <w:rFonts w:ascii="Times New Roman" w:hAnsi="Times New Roman"/>
          <w:sz w:val="26"/>
        </w:rPr>
        <w:t>) совет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 xml:space="preserve"> по вопросам похоронного дела пр</w:t>
      </w:r>
      <w:r>
        <w:rPr>
          <w:rFonts w:ascii="Times New Roman" w:hAnsi="Times New Roman"/>
          <w:sz w:val="26"/>
        </w:rPr>
        <w:t>и А</w:t>
      </w:r>
      <w:r>
        <w:rPr>
          <w:rFonts w:ascii="Times New Roman" w:hAnsi="Times New Roman"/>
          <w:sz w:val="26"/>
        </w:rPr>
        <w:t>дминистрации муниципального образования</w:t>
      </w:r>
      <w:r>
        <w:rPr>
          <w:rFonts w:ascii="Times New Roman" w:hAnsi="Times New Roman"/>
          <w:sz w:val="26"/>
        </w:rPr>
        <w:t xml:space="preserve"> «Первомайское»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(приложение</w:t>
      </w:r>
      <w:r>
        <w:rPr>
          <w:rFonts w:ascii="Times New Roman" w:hAnsi="Times New Roman"/>
          <w:sz w:val="26"/>
        </w:rPr>
        <w:t xml:space="preserve"> N 2).</w:t>
      </w: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</w:t>
      </w:r>
      <w:r>
        <w:rPr>
          <w:rFonts w:ascii="Times New Roman" w:hAnsi="Times New Roman"/>
          <w:sz w:val="26"/>
        </w:rPr>
        <w:t xml:space="preserve">. Настоящее постановление опубликовать </w:t>
      </w:r>
      <w:r>
        <w:rPr>
          <w:rFonts w:ascii="Times New Roman" w:hAnsi="Times New Roman"/>
          <w:sz w:val="26"/>
        </w:rPr>
        <w:t xml:space="preserve">печатном издании «Новонукутский вестник»  и разместить на официальном сайте администрации  муниципального образования «Первомайское» </w:t>
      </w:r>
      <w:r>
        <w:rPr>
          <w:rFonts w:ascii="Times New Roman" w:hAnsi="Times New Roman"/>
          <w:sz w:val="26"/>
        </w:rPr>
        <w:t>в информационно-телекоммуникационной сети «Интернет».</w:t>
      </w:r>
    </w:p>
    <w:p w14:paraId="1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</w:t>
      </w:r>
      <w:r>
        <w:rPr>
          <w:rFonts w:ascii="Times New Roman" w:hAnsi="Times New Roman"/>
          <w:sz w:val="26"/>
        </w:rPr>
        <w:t xml:space="preserve">. </w:t>
      </w:r>
      <w:r>
        <w:rPr>
          <w:rFonts w:ascii="Times New Roman" w:hAnsi="Times New Roman"/>
          <w:sz w:val="26"/>
        </w:rPr>
        <w:t>Настоящее постановление вступает в силу со дня его опубликования.</w:t>
      </w:r>
    </w:p>
    <w:p w14:paraId="14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p w14:paraId="1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6000000">
      <w:pPr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Глава администрации 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муниципального образования «Первомайское» 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>А.И.Кудак</w:t>
      </w:r>
    </w:p>
    <w:p w14:paraId="18000000">
      <w:pPr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9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A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B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C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D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E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1F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0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1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2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3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4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 w:firstLine="567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1</w:t>
      </w:r>
    </w:p>
    <w:p w14:paraId="28000000">
      <w:pPr>
        <w:spacing w:after="0" w:line="240" w:lineRule="auto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29000000">
      <w:pPr>
        <w:spacing w:after="0" w:line="240" w:lineRule="auto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образования</w:t>
      </w:r>
      <w:r>
        <w:rPr>
          <w:rFonts w:ascii="Times New Roman" w:hAnsi="Times New Roman"/>
          <w:sz w:val="24"/>
        </w:rPr>
        <w:t xml:space="preserve"> «Первомайское»</w:t>
      </w:r>
    </w:p>
    <w:p w14:paraId="2A000000">
      <w:pPr>
        <w:spacing w:after="0" w:line="240" w:lineRule="auto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18.03.2025г.</w:t>
      </w:r>
      <w:r>
        <w:rPr>
          <w:rFonts w:ascii="Times New Roman" w:hAnsi="Times New Roman"/>
          <w:sz w:val="24"/>
        </w:rPr>
        <w:t xml:space="preserve"> N21</w:t>
      </w:r>
    </w:p>
    <w:p w14:paraId="2B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Положение</w:t>
      </w:r>
    </w:p>
    <w:p w14:paraId="2E000000">
      <w:pPr>
        <w:spacing w:after="0" w:line="240" w:lineRule="auto"/>
        <w:ind/>
        <w:jc w:val="center"/>
        <w:rPr>
          <w:rFonts w:ascii="Times New Roman" w:hAnsi="Times New Roman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о попечительском (наблюдательном) совете по вопросам похоронного дела при Администрации муниципального образования «ПЕРВОМАЙСКОЕ»</w:t>
      </w:r>
    </w:p>
    <w:p w14:paraId="2F000000">
      <w:pPr>
        <w:keepNext w:val="1"/>
        <w:spacing w:after="120" w:before="240" w:line="240" w:lineRule="auto"/>
        <w:ind w:firstLine="72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ОБЩИЕ ПОЛОЖЕНИЯ</w:t>
      </w:r>
    </w:p>
    <w:p w14:paraId="30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 Настоящее положение о Попечительском (наблюдательном) совете по вопросам похоронного дела при администрации муниципального образования </w:t>
      </w:r>
      <w:r>
        <w:rPr>
          <w:rFonts w:ascii="Times New Roman" w:hAnsi="Times New Roman"/>
          <w:sz w:val="24"/>
        </w:rPr>
        <w:t xml:space="preserve">«Первомайское» </w:t>
      </w:r>
      <w:r>
        <w:rPr>
          <w:rFonts w:ascii="Times New Roman" w:hAnsi="Times New Roman"/>
          <w:sz w:val="24"/>
        </w:rPr>
        <w:t xml:space="preserve">(далее - Положение) разработано в соответствии с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"https://municipal.garant.ru/document/redirect/105870/0"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Федеральным законом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от 12.01.1996 N 8-ФЗ "О погребении и похоронном деле", и определяет цели создания, функции, полномочия, структуру и организацию деятельности Попечительского (наблюдательного) совета по</w:t>
      </w:r>
      <w:r>
        <w:rPr>
          <w:rFonts w:ascii="Times New Roman" w:hAnsi="Times New Roman"/>
          <w:sz w:val="24"/>
        </w:rPr>
        <w:t xml:space="preserve"> вопросам похоронного дела при А</w:t>
      </w:r>
      <w:r>
        <w:rPr>
          <w:rFonts w:ascii="Times New Roman" w:hAnsi="Times New Roman"/>
          <w:sz w:val="24"/>
        </w:rPr>
        <w:t xml:space="preserve">дминистрации муниципального образования </w:t>
      </w:r>
      <w:r>
        <w:rPr>
          <w:rFonts w:ascii="Times New Roman" w:hAnsi="Times New Roman"/>
          <w:sz w:val="24"/>
        </w:rPr>
        <w:t xml:space="preserve">«Первомайское» </w:t>
      </w:r>
      <w:r>
        <w:rPr>
          <w:rFonts w:ascii="Times New Roman" w:hAnsi="Times New Roman"/>
          <w:sz w:val="24"/>
        </w:rPr>
        <w:t>(далее - Совет).</w:t>
      </w:r>
    </w:p>
    <w:p w14:paraId="31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 Совет является постоянно действующим коллегиальным консультативно-совещательным органом и осуществляет общественный контроль за деятельностью в сфере похоронного дела.</w:t>
      </w:r>
    </w:p>
    <w:p w14:paraId="32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 Совет осуществляет свою деятельность на общественных началах, его решения (предложения) носят рекомендательный характер.</w:t>
      </w:r>
    </w:p>
    <w:p w14:paraId="33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 Совет осуществляет свою деятельность на принципах гласности, добровольности и равноправия его членов.</w:t>
      </w:r>
    </w:p>
    <w:p w14:paraId="34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 Совет в своей деятельности руководствуется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"https://municipal.garant.ru/document/redirect/10103000/0"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Конституцией Российской Федерации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федеральными законами, законами Иркутской области, Уставом муниципального образования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«Первомайское»</w:t>
      </w:r>
      <w:r>
        <w:rPr>
          <w:rFonts w:ascii="Times New Roman" w:hAnsi="Times New Roman"/>
          <w:sz w:val="24"/>
        </w:rPr>
        <w:t>, муниципальными правовыми актами, настоящим Положением.</w:t>
      </w:r>
    </w:p>
    <w:p w14:paraId="35000000">
      <w:pPr>
        <w:keepNext w:val="1"/>
        <w:spacing w:after="120" w:before="240" w:line="240" w:lineRule="auto"/>
        <w:ind w:firstLine="72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ФУНКЦИИ СОВЕТА.</w:t>
      </w:r>
    </w:p>
    <w:p w14:paraId="36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Совет осуществляет следующие функции:</w:t>
      </w:r>
    </w:p>
    <w:p w14:paraId="37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 Мониторинг текущего состояния похоронного дела на территории муниципального образования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«Первомайское»</w:t>
      </w:r>
      <w:r>
        <w:rPr>
          <w:rFonts w:ascii="Times New Roman" w:hAnsi="Times New Roman"/>
          <w:sz w:val="24"/>
        </w:rPr>
        <w:t>.</w:t>
      </w:r>
    </w:p>
    <w:p w14:paraId="38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 Подготовка предложений по реализации политики в сфере похоронного дела на территории муниципального образования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«Первомайское»</w:t>
      </w:r>
      <w:r>
        <w:rPr>
          <w:rFonts w:ascii="Times New Roman" w:hAnsi="Times New Roman"/>
          <w:sz w:val="24"/>
        </w:rPr>
        <w:t>.</w:t>
      </w:r>
    </w:p>
    <w:p w14:paraId="39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 Осуществление общественного контроля за деятельностью в сфере похоронного дела.</w:t>
      </w:r>
      <w:r>
        <w:rPr>
          <w:rFonts w:ascii="Times New Roman" w:hAnsi="Times New Roman"/>
          <w:sz w:val="24"/>
        </w:rPr>
        <w:t xml:space="preserve"> </w:t>
      </w:r>
    </w:p>
    <w:p w14:paraId="3A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6.4. Выполнение иных функций, связанных с деятельностью в сфере похоронного дела на территории муниципального образования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«Первомайское»</w:t>
      </w:r>
      <w:r>
        <w:rPr>
          <w:rFonts w:ascii="Times New Roman" w:hAnsi="Times New Roman"/>
          <w:sz w:val="24"/>
        </w:rPr>
        <w:t>.</w:t>
      </w:r>
    </w:p>
    <w:p w14:paraId="3B000000">
      <w:pPr>
        <w:keepNext w:val="1"/>
        <w:spacing w:after="120" w:before="240" w:line="240" w:lineRule="auto"/>
        <w:ind w:firstLine="72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ПОЛНОМОЧИЯ СОВЕТА</w:t>
      </w:r>
    </w:p>
    <w:p w14:paraId="3C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В рамках осуществления своих функций Совет имеет право:</w:t>
      </w:r>
    </w:p>
    <w:p w14:paraId="3D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 Запрашивать в установленном порядке у органов государственной власти, органов местного самоуправления, иных организаций и должностных лиц информацию по вопросам похоронного дела, необходимую для работы Совета.</w:t>
      </w:r>
    </w:p>
    <w:p w14:paraId="3E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 Вносить в установленном порядке предложения по проведению необходимых мероприятий в целях повышения уровня организации похоронного дела, разработке муниципальных правовых актов в сфере похоронного дела, а также проекты таких муниципальных правовых актов.</w:t>
      </w:r>
    </w:p>
    <w:p w14:paraId="3F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 Разрабатывать рекомендации, направленные на повышение эффективности деятельности органов местного самоуправления в сфере организации похоронного дела.</w:t>
      </w:r>
    </w:p>
    <w:p w14:paraId="40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7.4. Информировать население о работе Совета через средства массовой информ</w:t>
      </w:r>
      <w:r>
        <w:rPr>
          <w:rFonts w:ascii="Times New Roman" w:hAnsi="Times New Roman"/>
          <w:sz w:val="24"/>
        </w:rPr>
        <w:t>ации, а также официальный сайт А</w:t>
      </w:r>
      <w:r>
        <w:rPr>
          <w:rFonts w:ascii="Times New Roman" w:hAnsi="Times New Roman"/>
          <w:sz w:val="24"/>
        </w:rPr>
        <w:t>дминистрации муниципального образования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«Первомайское»</w:t>
      </w:r>
      <w:r>
        <w:rPr>
          <w:rFonts w:ascii="Times New Roman" w:hAnsi="Times New Roman"/>
          <w:sz w:val="24"/>
        </w:rPr>
        <w:t xml:space="preserve"> в информационно-телекоммуникационной сети "Интернет".</w:t>
      </w:r>
    </w:p>
    <w:p w14:paraId="41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7.5. Заслушивать представителей органов местного самоуправления, учреждений и организаций по вопросам исполнения законодательства о похоронном деле.</w:t>
      </w:r>
    </w:p>
    <w:p w14:paraId="42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7.6. Рассматривать обращения граждан о нарушении прав в сфере похоронного дела, подготавливать соответствующие решения в пределах своих полномочий и направлять их в контролирующие органы.</w:t>
      </w:r>
    </w:p>
    <w:p w14:paraId="43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7.7. Подготавливать рекомендации юридическим лицам и индивидуальным предпринимателям по вопросам повышения качества оказания ритуальных, юридических, производственных, обрядовых (кроме религиозных) и иных сопутствующих услуг, связанных с организацией и проведением похорон.</w:t>
      </w:r>
    </w:p>
    <w:p w14:paraId="44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7.8. Рассматривать иные вопросы, связанные с организацией похоронного дела.</w:t>
      </w:r>
    </w:p>
    <w:p w14:paraId="45000000">
      <w:pPr>
        <w:keepNext w:val="1"/>
        <w:spacing w:after="120" w:before="240" w:line="240" w:lineRule="auto"/>
        <w:ind w:firstLine="72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ФОРМИРОВАНИЯ И РАБОТЫ СОВЕТА</w:t>
      </w:r>
    </w:p>
    <w:p w14:paraId="46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 Совет образуется в составе председателя, заместителя председателя, секретаря и членов Совета.</w:t>
      </w:r>
    </w:p>
    <w:p w14:paraId="47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 Руководство деятельностью Совета осуществляет его председатель, а в его отсутствие - заместитель председателя.</w:t>
      </w:r>
    </w:p>
    <w:p w14:paraId="48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 Председатель Совета:</w:t>
      </w:r>
    </w:p>
    <w:p w14:paraId="49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 Представляет Совет во взаимоотношениях с органами государственной власти, органами местного самоуправления, организациями и гражданами.</w:t>
      </w:r>
    </w:p>
    <w:p w14:paraId="4A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 Осуществляет общее руководство деятельностью Совета.</w:t>
      </w:r>
    </w:p>
    <w:p w14:paraId="4B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10.3. Созывает заседания Совета.</w:t>
      </w:r>
    </w:p>
    <w:p w14:paraId="4C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10.4. Определяет повестку дня заседания Совета, даты проведения заседаний.</w:t>
      </w:r>
    </w:p>
    <w:p w14:paraId="4D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10.5. Подписывает протоколы заседаний Совета, иные документы Совета.</w:t>
      </w:r>
    </w:p>
    <w:p w14:paraId="4E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10.6. Обеспечивает контроль за исполнением решений Совета.</w:t>
      </w:r>
    </w:p>
    <w:p w14:paraId="4F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10.7. Привлекает к работе Совета необходимых специалистов (по согласованию).</w:t>
      </w:r>
    </w:p>
    <w:p w14:paraId="50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 Секретарь Совета:</w:t>
      </w:r>
    </w:p>
    <w:p w14:paraId="51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Готовит материалы по вопросам повестки дня заседаний и проекты решений Совета.</w:t>
      </w:r>
    </w:p>
    <w:p w14:paraId="52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 Уведомляет членов Совета о предстоящем заседании.</w:t>
      </w:r>
    </w:p>
    <w:p w14:paraId="53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11.3. Ведет протоколы заседаний Совета.</w:t>
      </w:r>
    </w:p>
    <w:p w14:paraId="54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11.4. Направляет в адрес членов Совета копии протоколов и материалов.</w:t>
      </w:r>
    </w:p>
    <w:p w14:paraId="55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 Члены Совета вправе:</w:t>
      </w:r>
    </w:p>
    <w:p w14:paraId="56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12.1. Вносить предложения в повестку дня и план работы Совета.</w:t>
      </w:r>
    </w:p>
    <w:p w14:paraId="57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12.2. Вносить предложения о созыве внеочередного заседания Совета с мотивированным обоснованием такой необходимости.</w:t>
      </w:r>
    </w:p>
    <w:p w14:paraId="58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12.3. Принимать участие в голосовании по всем рассматриваемым вопросам.</w:t>
      </w:r>
    </w:p>
    <w:p w14:paraId="59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12.4. Выступать и давать оценку рассматриваемому вопросу.</w:t>
      </w:r>
    </w:p>
    <w:p w14:paraId="5A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12.5. Знакомиться с материалами предстоящего заседания Совета.</w:t>
      </w:r>
    </w:p>
    <w:p w14:paraId="5B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 Приглашенные на заседание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14:paraId="5C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 Работа Совета осуществляется в соответствии с планом, утверждаемым на заседании.</w:t>
      </w:r>
    </w:p>
    <w:p w14:paraId="5D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 Заседания Совета проводятся по мере необходимости, но не реже одного раза в полгода, и считаются правомочными, если на них присутствуют не менее половины от общего числа членов Совета.</w:t>
      </w:r>
    </w:p>
    <w:p w14:paraId="5E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 Члены Совета обладают равными правами при обсуждении рассматриваемых на заседании вопросов.</w:t>
      </w:r>
    </w:p>
    <w:p w14:paraId="5F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 Решения Совета принимаются большинством голосов присутствующих на заседании членов Совета.</w:t>
      </w:r>
    </w:p>
    <w:p w14:paraId="60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 Решение Совета считается принятым, если за него проголосовали более половины участвующих в заседании членов Совета. В случае равенства голосов решающим является голос председателя (председательствующего).</w:t>
      </w:r>
    </w:p>
    <w:p w14:paraId="61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62000000">
      <w:pPr>
        <w:spacing w:after="0" w:line="240" w:lineRule="auto"/>
        <w:ind w:firstLine="0" w:left="5400"/>
        <w:jc w:val="right"/>
        <w:rPr>
          <w:rFonts w:ascii="Times New Roman" w:hAnsi="Times New Roman"/>
          <w:sz w:val="24"/>
        </w:rPr>
      </w:pPr>
    </w:p>
    <w:p w14:paraId="63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</w:t>
      </w:r>
    </w:p>
    <w:p w14:paraId="64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65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образования «Первомайское»</w:t>
      </w:r>
    </w:p>
    <w:p w14:paraId="66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18.03.2025г. N21</w:t>
      </w:r>
    </w:p>
    <w:p w14:paraId="67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Состав</w:t>
      </w:r>
    </w:p>
    <w:p w14:paraId="69000000">
      <w:pPr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попечительского (наблюдательного) совета по вопросам похоронного дела при Администрации муниципального образования «ПЕРВОМАЙСКОЕ»</w:t>
      </w:r>
    </w:p>
    <w:p w14:paraId="6A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6B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Председатель совета - глава муниципального образования </w:t>
      </w:r>
      <w:r>
        <w:rPr>
          <w:rFonts w:ascii="Times New Roman" w:hAnsi="Times New Roman"/>
          <w:sz w:val="24"/>
        </w:rPr>
        <w:t>«Первомайское» А.И.Кудак</w:t>
      </w:r>
    </w:p>
    <w:p w14:paraId="6C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6D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председателя совета - депутат Думы муниципального образования </w:t>
      </w:r>
      <w:r>
        <w:rPr>
          <w:rFonts w:ascii="Times New Roman" w:hAnsi="Times New Roman"/>
          <w:sz w:val="24"/>
        </w:rPr>
        <w:t>«Первомайское» Т.П.Макарова</w:t>
      </w:r>
    </w:p>
    <w:p w14:paraId="6E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6F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совета – ведущий специалист администрации муниципального образования «Первомайское» Н.В.Кудак</w:t>
      </w:r>
    </w:p>
    <w:p w14:paraId="70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71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 совета:</w:t>
      </w:r>
    </w:p>
    <w:p w14:paraId="72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ведущий специалист </w:t>
      </w:r>
      <w:r>
        <w:rPr>
          <w:rFonts w:ascii="Times New Roman" w:hAnsi="Times New Roman"/>
          <w:sz w:val="24"/>
        </w:rPr>
        <w:t xml:space="preserve"> администрации муниципального образования «Первомайское»</w:t>
      </w:r>
      <w:r>
        <w:rPr>
          <w:rFonts w:ascii="Times New Roman" w:hAnsi="Times New Roman"/>
          <w:sz w:val="24"/>
        </w:rPr>
        <w:t xml:space="preserve"> С.Д.Аргунова</w:t>
      </w:r>
    </w:p>
    <w:p w14:paraId="73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бухгалтер</w:t>
      </w:r>
      <w:r>
        <w:rPr>
          <w:rFonts w:ascii="Times New Roman" w:hAnsi="Times New Roman"/>
          <w:sz w:val="24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4"/>
        </w:rPr>
        <w:t>«Первомайское» Т.В.Новопашина</w:t>
      </w:r>
    </w:p>
    <w:p w14:paraId="74000000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14:paraId="75000000">
      <w:pPr>
        <w:spacing w:after="0" w:line="240" w:lineRule="auto"/>
        <w:ind/>
        <w:rPr>
          <w:rFonts w:ascii="Times New Roman" w:hAnsi="Times New Roman"/>
          <w:sz w:val="24"/>
        </w:rPr>
      </w:pPr>
    </w:p>
    <w:sectPr>
      <w:pgSz w:h="16838" w:orient="portrait" w:w="11906"/>
      <w:pgMar w:bottom="709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 Spacing"/>
    <w:link w:val="Style_8_ch"/>
    <w:rPr>
      <w:sz w:val="22"/>
    </w:rPr>
  </w:style>
  <w:style w:styleId="Style_8_ch" w:type="character">
    <w:name w:val="No Spacing"/>
    <w:link w:val="Style_8"/>
    <w:rPr>
      <w:sz w:val="22"/>
    </w:rPr>
  </w:style>
  <w:style w:styleId="Style_9" w:type="paragraph">
    <w:name w:val="List Paragraph"/>
    <w:basedOn w:val="Style_2"/>
    <w:link w:val="Style_9_ch"/>
    <w:pPr>
      <w:ind w:firstLine="0" w:left="720"/>
      <w:contextualSpacing w:val="1"/>
    </w:pPr>
  </w:style>
  <w:style w:styleId="Style_9_ch" w:type="character">
    <w:name w:val="List Paragraph"/>
    <w:basedOn w:val="Style_2_ch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spacing w:after="0" w:before="480"/>
      <w:ind/>
      <w:outlineLvl w:val="0"/>
    </w:pPr>
    <w:rPr>
      <w:rFonts w:ascii="Cambria" w:hAnsi="Cambria"/>
      <w:b w:val="1"/>
      <w:color w:val="365F91"/>
      <w:sz w:val="28"/>
    </w:rPr>
  </w:style>
  <w:style w:styleId="Style_12_ch" w:type="character">
    <w:name w:val="heading 1"/>
    <w:basedOn w:val="Style_2_ch"/>
    <w:link w:val="Style_12"/>
    <w:rPr>
      <w:rFonts w:ascii="Cambria" w:hAnsi="Cambria"/>
      <w:b w:val="1"/>
      <w:color w:val="365F91"/>
      <w:sz w:val="28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Balloon Text"/>
    <w:basedOn w:val="Style_2"/>
    <w:link w:val="Style_15_ch"/>
    <w:pPr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2_ch"/>
    <w:link w:val="Style_15"/>
    <w:rPr>
      <w:rFonts w:ascii="Tahoma" w:hAnsi="Tahoma"/>
      <w:sz w:val="16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oc 10"/>
    <w:next w:val="Style_2"/>
    <w:link w:val="Style_22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2_ch" w:type="character">
    <w:name w:val="toc 10"/>
    <w:link w:val="Style_22"/>
    <w:rPr>
      <w:rFonts w:ascii="XO Thames" w:hAnsi="XO Thames"/>
      <w:sz w:val="28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2025-03-20T04:28:53Z</dcterms:modified>
</cp:coreProperties>
</file>