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A50" w:rsidRPr="00740A50" w:rsidRDefault="00740A50" w:rsidP="00740A5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40A50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муниципального образования «</w:t>
      </w:r>
      <w:r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Первомайское</w:t>
      </w:r>
      <w:bookmarkStart w:id="0" w:name="_GoBack"/>
      <w:bookmarkEnd w:id="0"/>
      <w:r w:rsidRPr="00740A50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»</w:t>
      </w:r>
    </w:p>
    <w:tbl>
      <w:tblPr>
        <w:tblW w:w="149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13"/>
        <w:gridCol w:w="5821"/>
        <w:gridCol w:w="4648"/>
        <w:gridCol w:w="3888"/>
      </w:tblGrid>
      <w:tr w:rsidR="00740A50" w:rsidRPr="00740A50" w:rsidTr="00740A50"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0A50" w:rsidRPr="00740A50" w:rsidRDefault="00740A50" w:rsidP="00740A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 </w:t>
            </w:r>
          </w:p>
        </w:tc>
      </w:tr>
      <w:tr w:rsidR="00740A50" w:rsidRPr="00740A50" w:rsidTr="00740A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b/>
                <w:bCs/>
                <w:color w:val="000000"/>
                <w:sz w:val="30"/>
                <w:szCs w:val="30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b/>
                <w:bCs/>
                <w:color w:val="000000"/>
                <w:sz w:val="30"/>
                <w:szCs w:val="30"/>
                <w:lang w:eastAsia="ru-RU"/>
              </w:rPr>
              <w:t>Наименование и реквизиты акта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b/>
                <w:bCs/>
                <w:color w:val="000000"/>
                <w:sz w:val="30"/>
                <w:szCs w:val="30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b/>
                <w:bCs/>
                <w:color w:val="000000"/>
                <w:sz w:val="30"/>
                <w:szCs w:val="30"/>
                <w:lang w:eastAsia="ru-RU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740A50" w:rsidRPr="00740A50" w:rsidTr="00740A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4</w:t>
            </w:r>
          </w:p>
        </w:tc>
      </w:tr>
      <w:tr w:rsidR="00740A50" w:rsidRPr="00740A50" w:rsidTr="00740A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hyperlink r:id="rId4" w:tgtFrame="_blank" w:tooltip="Федеральный закон от 13.07.2015 № 220-ФЗ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Федеральный закон от 13.07.2015 № 220-ФЗ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 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юридические лица, индивидуальные предприниматели осуществляющие перевозки по муниципальным маршрутам регулярных перевозок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глава 7</w:t>
            </w:r>
          </w:p>
        </w:tc>
      </w:tr>
      <w:tr w:rsidR="00740A50" w:rsidRPr="00740A50" w:rsidTr="00740A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hyperlink r:id="rId5" w:tgtFrame="_blank" w:tooltip="Федеральный закон от 08.11.2007 № 259-ФЗ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Федеральный закон от 08.11.2007 № 259-ФЗ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 «Устав автомобильного транспорта и городского наземного электрического транспорта»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юридические лица, индивидуальные предприниматели осуществляющие перевозки по муниципальным маршрутам регулярных перевозок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ст. 3, ст. 6, ст.7</w:t>
            </w:r>
          </w:p>
        </w:tc>
      </w:tr>
      <w:tr w:rsidR="00740A50" w:rsidRPr="00740A50" w:rsidTr="00740A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hyperlink r:id="rId6" w:tgtFrame="_blank" w:tooltip="Федеральный закон от 04.05.2011 № 99-ФЗ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Федеральный закон от 04.05.2011 № 99-ФЗ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 «О лицензировании отдельных видов деятельности»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юридические лица, индивидуальные предприниматели осуществляющие перевозки по муниципальным маршрутам регулярных перевозок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ст.8, ст. 9, п.24 ч.1 ст. 12</w:t>
            </w:r>
          </w:p>
        </w:tc>
      </w:tr>
      <w:tr w:rsidR="00740A50" w:rsidRPr="00740A50" w:rsidTr="00740A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hyperlink r:id="rId7" w:tgtFrame="_blank" w:tooltip="Постановление Правительства Российской Федерации от 01.10.2020 № 1586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Постановление Правительства Российской Федерации от 01.10.2020 № 1586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 «Об утверждении Правил перевозок пассажиров и багажа автомобильным транспортом и городским наземным электрическим транспортом»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юридические лица, индивидуальные предприниматели осуществляющие перевозки по муниципальным маршрутам регулярных перевозок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глава 2</w:t>
            </w:r>
          </w:p>
        </w:tc>
      </w:tr>
      <w:tr w:rsidR="00740A50" w:rsidRPr="00740A50" w:rsidTr="00740A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hyperlink r:id="rId8" w:tgtFrame="_blank" w:tooltip="Постановление Правительства Российской Федерации от 25.08.2008 № 641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Постановление Правительства Российской Федерации от 25.08.2008 № 641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«Об оснащении транспортных, технических средств и систем аппаратурой спутниковой навигации ГЛОНАСС или ГЛОНАСС/GPS»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юридические лица, индивидуальные предприниматели осуществляющие перевозки по муниципальным маршрутам регулярных перевозок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proofErr w:type="spellStart"/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пп</w:t>
            </w:r>
            <w:proofErr w:type="spellEnd"/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 xml:space="preserve"> «г» п.1.</w:t>
            </w:r>
          </w:p>
        </w:tc>
      </w:tr>
      <w:tr w:rsidR="00740A50" w:rsidRPr="00740A50" w:rsidTr="00740A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hyperlink r:id="rId9" w:tgtFrame="_blank" w:tooltip="Постановление Правительства Российской Федерации от 22.12.2020 № 2216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Постановление Правительства Российской Федерации от 22.12.2020 № 2216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 «Об утверждении Правил оснащения транспортных средств категорий М.2, М.3 и транспортных средств категории N, используемых для перевозки опасных грузов, аппаратурой спутниковой навигации»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юридические лица, индивидуальные предприниматели осуществляющие перевозки по муниципальным маршрутам регулярных перевозок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в полном объеме</w:t>
            </w:r>
          </w:p>
        </w:tc>
      </w:tr>
      <w:tr w:rsidR="00740A50" w:rsidRPr="00740A50" w:rsidTr="00740A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hyperlink r:id="rId10" w:tgtFrame="_blank" w:tooltip="Федеральный закон от 03.07.2016 № 257-ФЗ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Федеральный закон от 03.07.2016 № 257-ФЗ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 «О внесении изменений в Федеральный закон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юридические лица, индивидуальные предприниматели осуществляющие перевозки по муниципальным маршрутам регулярных перевозок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ст.22, ст.29, ст. 31</w:t>
            </w:r>
          </w:p>
        </w:tc>
      </w:tr>
      <w:tr w:rsidR="00740A50" w:rsidRPr="00740A50" w:rsidTr="00740A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hyperlink r:id="rId11" w:tgtFrame="_blank" w:tooltip="Федеральный закон от 10.12.1995 № 196-ФЗ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Федеральный закон от 10.12.1995 № 196-ФЗ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 «О безопасности дорожного движения»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юридические лица, индивидуальные предприниматели осуществляющие перевозки по муниципальным маршрутам регулярных перевозок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ст.12, ст. 13, ст.20, ст.31</w:t>
            </w:r>
          </w:p>
        </w:tc>
      </w:tr>
    </w:tbl>
    <w:p w:rsidR="00740A50" w:rsidRPr="00740A50" w:rsidRDefault="00740A50" w:rsidP="00740A5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40A50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Информация о мерах ответственности, применяемых при нарушении обязательных требований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555"/>
        <w:gridCol w:w="1869"/>
        <w:gridCol w:w="10146"/>
      </w:tblGrid>
      <w:tr w:rsidR="00740A50" w:rsidRPr="00740A50" w:rsidTr="00740A50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0A50" w:rsidRPr="00740A50" w:rsidRDefault="00740A50" w:rsidP="00740A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lastRenderedPageBreak/>
              <w:t> </w:t>
            </w:r>
          </w:p>
        </w:tc>
      </w:tr>
      <w:tr w:rsidR="00740A50" w:rsidRPr="00740A50" w:rsidTr="00740A50">
        <w:tc>
          <w:tcPr>
            <w:tcW w:w="1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b/>
                <w:bCs/>
                <w:color w:val="000000"/>
                <w:sz w:val="30"/>
                <w:szCs w:val="30"/>
                <w:lang w:eastAsia="ru-RU"/>
              </w:rPr>
              <w:t> Наименование и реквизиты акта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b/>
                <w:bCs/>
                <w:color w:val="000000"/>
                <w:sz w:val="30"/>
                <w:szCs w:val="30"/>
                <w:lang w:eastAsia="ru-RU"/>
              </w:rPr>
              <w:t>Указание на структурные единицы акта</w:t>
            </w:r>
          </w:p>
        </w:tc>
        <w:tc>
          <w:tcPr>
            <w:tcW w:w="9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b/>
                <w:bCs/>
                <w:color w:val="000000"/>
                <w:sz w:val="30"/>
                <w:szCs w:val="30"/>
                <w:lang w:eastAsia="ru-RU"/>
              </w:rPr>
              <w:t>Содержание акта</w:t>
            </w:r>
          </w:p>
        </w:tc>
      </w:tr>
      <w:tr w:rsidR="00740A50" w:rsidRPr="00740A50" w:rsidTr="00740A50">
        <w:tc>
          <w:tcPr>
            <w:tcW w:w="19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Кодекс Российской Федерации об административных правонарушениях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часть 1 статьи 19.4</w:t>
            </w:r>
          </w:p>
        </w:tc>
        <w:tc>
          <w:tcPr>
            <w:tcW w:w="9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1. Неповиновение законному распоряжению или требованию должностного лица органа, осуществляющего государственный надзор (контроль), государственный финансовый контроль, должностного лица организации, уполномоченной в соответствии с федеральными законами на осуществление государственного надзора, должностного лица органа, осуществляющего муниципальный контроль, муниципальный финансовый контроль, -влечет предупреждение или наложение административного штрафа на граждан в размере от пятисот до одной тысячи рублей; на должностных лиц - от двух тысяч до четырех тысяч рублей.</w:t>
            </w:r>
          </w:p>
        </w:tc>
      </w:tr>
      <w:tr w:rsidR="00740A50" w:rsidRPr="00740A50" w:rsidTr="00740A5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статья 19.4.1</w:t>
            </w:r>
          </w:p>
        </w:tc>
        <w:tc>
          <w:tcPr>
            <w:tcW w:w="9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 xml:space="preserve">1.Воспрепятствование законной деятельности должностного лица органа государственного контроля (надзора), органа государственного финансового контроля, должностного лица организации, уполномоченной в соответствии с федеральными законами на осуществление государственного надзора, должностного лица органа муниципального контроля, органа муниципального финансового контроля по проведению проверок или уклонение от таких проверок, </w:t>
            </w: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lastRenderedPageBreak/>
              <w:t>за исключением случаев, предусмотренных </w:t>
            </w:r>
            <w:hyperlink r:id="rId12" w:tgtFrame="_blank" w:tooltip="частью 4 статьи 14.24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частью 4 статьи 14.24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13" w:tgtFrame="_blank" w:tooltip="частью 9 статьи 15.29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частью 9 статьи 15.29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 и</w:t>
            </w:r>
            <w:hyperlink r:id="rId14" w:tgtFrame="_blank" w:tooltip="статьей 19.4.2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 статьей 19.4.2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 настоящего Кодекса, -</w:t>
            </w:r>
          </w:p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влечет наложение административного штрафа на граждан в размере от пятисот до одной тысячи рублей; на должностных лиц - от двух тысяч до четырех тысяч рублей; на юридических лиц - от пяти тысяч до десяти тысяч рублей.</w:t>
            </w:r>
          </w:p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2. Действия (бездействие), предусмотренные</w:t>
            </w:r>
            <w:r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частью 1настоящей статьи, повлекшие невозможность проведения или завершения проверки, -</w:t>
            </w:r>
          </w:p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влекут наложение административного штрафа на должностных лиц в размере от пяти тысяч до десяти тысяч рублей; на юридических лиц - от двадцати тысяч до пятидесяти тысяч рублей.</w:t>
            </w:r>
          </w:p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3. Повторное совершение административного правонарушения, предусмотренного</w:t>
            </w:r>
            <w:r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 xml:space="preserve"> </w:t>
            </w: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частью 2настоящей статьи, -влечет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года; на юридических лиц - от пятидесяти тысяч до ста тысяч рублей.</w:t>
            </w:r>
          </w:p>
        </w:tc>
      </w:tr>
      <w:tr w:rsidR="00740A50" w:rsidRPr="00740A50" w:rsidTr="00740A5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часть 1 статьи 19.5</w:t>
            </w:r>
          </w:p>
        </w:tc>
        <w:tc>
          <w:tcPr>
            <w:tcW w:w="9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 xml:space="preserve">1. Невыполнение в установленный срок законного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устранении нарушений законодательства -влечет наложение административного штрафа на </w:t>
            </w: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lastRenderedPageBreak/>
              <w:t>граждан в размере от трехсот до пятисот рублей; на должностных лиц - от одной тысячи до двух тысяч рублей или дисквалификацию на срок до трех лет; на юридических лиц - от десяти тысяч до двадцати тысяч рублей.</w:t>
            </w:r>
          </w:p>
        </w:tc>
      </w:tr>
      <w:tr w:rsidR="00740A50" w:rsidRPr="00740A50" w:rsidTr="00740A5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статья 19.7</w:t>
            </w:r>
          </w:p>
        </w:tc>
        <w:tc>
          <w:tcPr>
            <w:tcW w:w="9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0A50" w:rsidRPr="00740A50" w:rsidRDefault="00740A50" w:rsidP="00740A5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</w:pPr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Непредставление или несвоевременное представление в государственный орган (должностному лицу), орган (должностному лицу), осуществляющий (осуществляющему) государственный контроль (надзор), государственный финансовый контроль, организацию, уполномоченную в соответствии с федеральными законами на осуществление государственного надзора (должностному лицу), орган (должностному лицу), осуществляющий (осуществляющему) муниципальный контроль, муниципальный финансовый контроль, сведений (информации), представление которых предусмотрено законом и необходимо для осуществления этим органом (должностным лицом) его законной деятельности, либо представление в государственный орган (должностному лицу), орган (должностному лицу), осуществляющий (осуществляющему) государственный контроль (надзор), государственный финансовый контроль, организацию, уполномоченную в соответствии с федеральными законами на осуществление государственного надзора (должностному лицу), орган (должностному лицу), осуществляющий (осуществляющему) муниципальный контроль, муниципальный финансовый контроль, таких сведений (информации) в неполном объеме или в искаженном виде, за исключением случаев, предусмотренных </w:t>
            </w:r>
            <w:hyperlink r:id="rId15" w:tgtFrame="_blank" w:tooltip="статьей 6.16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статьей 6.16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16" w:tgtFrame="_blank" w:tooltip="частью 2 статьи 6.31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частью 2 статьи 6.31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17" w:tgtFrame="_blank" w:tooltip="частями 1,2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частями 1,2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 и </w:t>
            </w:r>
            <w:hyperlink r:id="rId18" w:tgtFrame="_blank" w:tooltip="4 статьи 8.28.1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4 статьи 8.28.1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19" w:tgtFrame="_blank" w:tooltip="статьей 8.32.1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статьей 8.32.1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20" w:tgtFrame="_blank" w:tooltip="частью 1 статьи 8.49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частью 1 статьи 8.49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21" w:tgtFrame="_blank" w:tooltip="частью 5 статьи 14.5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 xml:space="preserve">частью 5 статьи </w:t>
              </w:r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lastRenderedPageBreak/>
                <w:t>14.5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22" w:tgtFrame="_blank" w:tooltip="частью 4 статьи 14.28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частью 4 статьи 14.28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23" w:tgtFrame="_blank" w:tooltip="частью 1 статьи 14.46.2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частью 1 статьи 14.46.2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24" w:tgtFrame="_blank" w:tooltip="статьями 19.7.1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статьями 19.7.1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25" w:tgtFrame="_blank" w:tooltip="19.7.2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19.7.2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26" w:tgtFrame="_blank" w:tooltip="19.7.2-1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19.7.2-1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27" w:tgtFrame="_blank" w:tooltip="19.7.3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19.7.3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28" w:tgtFrame="_blank" w:tooltip="19.7.5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19.7.5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29" w:tgtFrame="_blank" w:tooltip="19.7.5-1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19.7.5-1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30" w:tgtFrame="_blank" w:tooltip="19.7.5-2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19.7.5-2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</w:t>
            </w:r>
            <w:hyperlink r:id="rId31" w:tgtFrame="_blank" w:tooltip="частью 1 статьи 19.7.5-3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 частью 1 статьи 19.7.5-3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32" w:tgtFrame="_blank" w:tooltip="частью 1 статьи 19.7.5-4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частью 1 статьи 19.7.5-4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33" w:tgtFrame="_blank" w:tooltip="статьями 19.7.7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статьями 19.7.7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34" w:tgtFrame="_blank" w:tooltip="19.7.8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19.7.8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35" w:tgtFrame="_blank" w:tooltip="19.7.9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19.7.9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36" w:tgtFrame="_blank" w:tooltip="19.7.12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19.7.12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37" w:tgtFrame="_blank" w:tooltip="19.7.13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19.7.13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38" w:tgtFrame="_blank" w:tooltip="19.7.14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19.7.14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39" w:tgtFrame="_blank" w:tooltip="19.7.15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19.7.15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40" w:tgtFrame="_blank" w:tooltip="19.8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19.8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, </w:t>
            </w:r>
            <w:hyperlink r:id="rId41" w:tgtFrame="_blank" w:tooltip="19.8.3" w:history="1">
              <w:r w:rsidRPr="00740A50">
                <w:rPr>
                  <w:rFonts w:ascii="Arial" w:eastAsia="Times New Roman" w:hAnsi="Arial" w:cs="Arial"/>
                  <w:color w:val="0088C0"/>
                  <w:sz w:val="30"/>
                  <w:szCs w:val="30"/>
                  <w:lang w:eastAsia="ru-RU"/>
                </w:rPr>
                <w:t>19.8.3</w:t>
              </w:r>
            </w:hyperlink>
            <w:r w:rsidRPr="00740A50">
              <w:rPr>
                <w:rFonts w:ascii="Arial" w:eastAsia="Times New Roman" w:hAnsi="Arial" w:cs="Arial"/>
                <w:color w:val="000000"/>
                <w:sz w:val="30"/>
                <w:szCs w:val="30"/>
                <w:lang w:eastAsia="ru-RU"/>
              </w:rPr>
              <w:t> настоящего Кодекса, -влечет предупреждение или наложение административного штрафа на граждан в размере от ста до трехсот рублей; на должностных лиц - от трехсот до пятисот рублей; на юридических лиц - от трех тысяч до пяти тысяч рублей.</w:t>
            </w:r>
          </w:p>
        </w:tc>
      </w:tr>
    </w:tbl>
    <w:p w:rsidR="005A1266" w:rsidRDefault="005A1266"/>
    <w:sectPr w:rsidR="005A1266" w:rsidSect="00740A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A50"/>
    <w:rsid w:val="005A1266"/>
    <w:rsid w:val="00740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6E0CA6-3FFC-450A-BCBB-005E6580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0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0A50"/>
    <w:rPr>
      <w:b/>
      <w:bCs/>
    </w:rPr>
  </w:style>
  <w:style w:type="character" w:styleId="a5">
    <w:name w:val="Hyperlink"/>
    <w:basedOn w:val="a0"/>
    <w:uiPriority w:val="99"/>
    <w:semiHidden/>
    <w:unhideWhenUsed/>
    <w:rsid w:val="00740A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3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=&amp;link_id=9&amp;nd=102123887&amp;bpa=cd00000&amp;bpas=cd00000&amp;intelsearch=%EF%EE%F1%F2%E0%ED%EE%E2%EB%E5%ED%E8%E5+641++" TargetMode="External"/><Relationship Id="rId13" Type="http://schemas.openxmlformats.org/officeDocument/2006/relationships/hyperlink" Target="consultantplus://offline/ref=B623CF465507E98D3497BF1E0247EBBC839EEFEF1ECEB856F9B988F4B8164FAFCE2D6BBF1C7FBFEE0FA4178E181D5427D3E1679B37FCcDe8N" TargetMode="External"/><Relationship Id="rId18" Type="http://schemas.openxmlformats.org/officeDocument/2006/relationships/hyperlink" Target="consultantplus://offline/ref=212E8E2AAA6EB0985A63EDCCF28CC093BCAAC7C13132F51D69DA667D36DAA9186C6874B7FD52A0F9B99F2C881D90A5FB15DE24919A60z3q5I" TargetMode="External"/><Relationship Id="rId26" Type="http://schemas.openxmlformats.org/officeDocument/2006/relationships/hyperlink" Target="consultantplus://offline/ref=212E8E2AAA6EB0985A63EDCCF28CC093BCAAC7C13132F51D69DA667D36DAA9186C6874B7F95DA7F9B99F2C881D90A5FB15DE24919A60z3q5I" TargetMode="External"/><Relationship Id="rId39" Type="http://schemas.openxmlformats.org/officeDocument/2006/relationships/hyperlink" Target="consultantplus://offline/ref=212E8E2AAA6EB0985A63EDCCF28CC093BCAAC7C13132F51D69DA667D36DAA9186C6874BBFF53A0F9B99F2C881D90A5FB15DE24919A60z3q5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12E8E2AAA6EB0985A63EDCCF28CC093BCAAC7C13132F51D69DA667D36DAA9186C6874B5F953A7F9B99F2C881D90A5FB15DE24919A60z3q5I" TargetMode="External"/><Relationship Id="rId34" Type="http://schemas.openxmlformats.org/officeDocument/2006/relationships/hyperlink" Target="consultantplus://offline/ref=212E8E2AAA6EB0985A63EDCCF28CC093BCAAC7C13132F51D69DA667D36DAA9186C6874B6FC5AA1F9B99F2C881D90A5FB15DE24919A60z3q5I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pravo.gov.ru/proxy/ips/?docbody=&amp;link_id=10&amp;nd=102865923&amp;bpa=cd00000&amp;bpas=cd00000&amp;intelsearch=%EF%EE%F1%F2%E0%ED%EE%E2%EB%E5%ED%E8%E5+1586++" TargetMode="External"/><Relationship Id="rId12" Type="http://schemas.openxmlformats.org/officeDocument/2006/relationships/hyperlink" Target="consultantplus://offline/ref=B623CF465507E98D3497BF1E0247EBBC839EEFEF1ECEB856F9B988F4B8164FAFCE2D6BBE1370BEEE0FA4178E181D5427D3E1679B37FCcDe8N" TargetMode="External"/><Relationship Id="rId17" Type="http://schemas.openxmlformats.org/officeDocument/2006/relationships/hyperlink" Target="consultantplus://offline/ref=212E8E2AAA6EB0985A63EDCCF28CC093BCAAC7C13132F51D69DA667D36DAA9186C6874B7FD5DA4F9B99F2C881D90A5FB15DE24919A60z3q5I" TargetMode="External"/><Relationship Id="rId25" Type="http://schemas.openxmlformats.org/officeDocument/2006/relationships/hyperlink" Target="consultantplus://offline/ref=212E8E2AAA6EB0985A63EDCCF28CC093BCAAC7C13132F51D69DA667D36DAA9186C6874B3FB5FA0F9B99F2C881D90A5FB15DE24919A60z3q5I" TargetMode="External"/><Relationship Id="rId33" Type="http://schemas.openxmlformats.org/officeDocument/2006/relationships/hyperlink" Target="consultantplus://offline/ref=212E8E2AAA6EB0985A63EDCCF28CC093BCAAC7C13132F51D69DA667D36DAA9186C6874B1F35BA5F9B99F2C881D90A5FB15DE24919A60z3q5I" TargetMode="External"/><Relationship Id="rId38" Type="http://schemas.openxmlformats.org/officeDocument/2006/relationships/hyperlink" Target="consultantplus://offline/ref=212E8E2AAA6EB0985A63EDCCF28CC093BCAAC7C13132F51D69DA667D36DAA9186C6874BAFA5FA4F9B99F2C881D90A5FB15DE24919A60z3q5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12E8E2AAA6EB0985A63EDCCF28CC093BCAAC7C13132F51D69DA667D36DAA9186C6874B7F959A6F9B99F2C881D90A5FB15DE24919A60z3q5I" TargetMode="External"/><Relationship Id="rId20" Type="http://schemas.openxmlformats.org/officeDocument/2006/relationships/hyperlink" Target="consultantplus://offline/ref=212E8E2AAA6EB0985A63EDCCF28CC093BCAAC7C13132F51D69DA667D36DAA9186C6874BAF35EA0F9B99F2C881D90A5FB15DE24919A60z3q5I" TargetMode="External"/><Relationship Id="rId29" Type="http://schemas.openxmlformats.org/officeDocument/2006/relationships/hyperlink" Target="consultantplus://offline/ref=212E8E2AAA6EB0985A63EDCCF28CC093BCAAC7C13132F51D69DA667D36DAA9186C6874B0F959A3F9B99F2C881D90A5FB15DE24919A60z3q5I" TargetMode="External"/><Relationship Id="rId41" Type="http://schemas.openxmlformats.org/officeDocument/2006/relationships/hyperlink" Target="consultantplus://offline/ref=212E8E2AAA6EB0985A63EDCCF28CC093BCAAC7C13132F51D69DA667D36DAA9186C6874B7FF58A4F9B99F2C881D90A5FB15DE24919A60z3q5I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gov.ru/proxy/ips/?docbody=&amp;link_id=7&amp;nd=102147413&amp;bpa=cd00000&amp;bpas=cd00000&amp;intelsearch=%F4%E5%E4%E5%F0%E0%EB%FC%ED%FB%E9+%E7%E0%EA%EE%ED+99-%F4%E7++" TargetMode="External"/><Relationship Id="rId11" Type="http://schemas.openxmlformats.org/officeDocument/2006/relationships/hyperlink" Target="http://pravo.gov.ru/proxy/ips/?docbody=&amp;link_id=0&amp;nd=102038671&amp;bpa=cd00000&amp;bpas=cd00000&amp;intelsearch=%F4%E5%E4%E5%F0%E0%EB%FC%ED%FB%E9+%E7%E0%EA%EE%ED+%E2%84%96+196-%F4%E7++" TargetMode="External"/><Relationship Id="rId24" Type="http://schemas.openxmlformats.org/officeDocument/2006/relationships/hyperlink" Target="consultantplus://offline/ref=212E8E2AAA6EB0985A63EDCCF28CC093BCAAC7C13132F51D69DA667D36DAA9186C6874B5F352A8A6BC8A3DD01393BBE51CC9389398z6q3I" TargetMode="External"/><Relationship Id="rId32" Type="http://schemas.openxmlformats.org/officeDocument/2006/relationships/hyperlink" Target="consultantplus://offline/ref=212E8E2AAA6EB0985A63EDCCF28CC093BCAAC7C13132F51D69DA667D36DAA9186C6874BBF858A1F9B99F2C881D90A5FB15DE24919A60z3q5I" TargetMode="External"/><Relationship Id="rId37" Type="http://schemas.openxmlformats.org/officeDocument/2006/relationships/hyperlink" Target="consultantplus://offline/ref=212E8E2AAA6EB0985A63EDCCF28CC093BCAAC7C13132F51D69DA667D36DAA9186C6874B5FD58A1F9B99F2C881D90A5FB15DE24919A60z3q5I" TargetMode="External"/><Relationship Id="rId40" Type="http://schemas.openxmlformats.org/officeDocument/2006/relationships/hyperlink" Target="consultantplus://offline/ref=212E8E2AAA6EB0985A63EDCCF28CC093BCAAC7C13132F51D69DA667D36DAA9186C6874B3FB5BA5F0EAC53C8C54C6A8E615C93A9A846034FBzBqAI" TargetMode="External"/><Relationship Id="rId5" Type="http://schemas.openxmlformats.org/officeDocument/2006/relationships/hyperlink" Target="http://pravo.gov.ru/proxy/ips/?docbody=&amp;link_id=19&amp;nd=102117867&amp;bpa=cd00000&amp;bpas=cd00000&amp;intelsearch=%F4%E5%E4%E5%F0%E0%EB%FC%ED%FB%E9+%E7%E0%EA%EE%ED+259-%F4%E7++" TargetMode="External"/><Relationship Id="rId15" Type="http://schemas.openxmlformats.org/officeDocument/2006/relationships/hyperlink" Target="consultantplus://offline/ref=212E8E2AAA6EB0985A63EDCCF28CC093BCAAC7C13132F51D69DA667D36DAA9186C6874B1FC5FA3F9B99F2C881D90A5FB15DE24919A60z3q5I" TargetMode="External"/><Relationship Id="rId23" Type="http://schemas.openxmlformats.org/officeDocument/2006/relationships/hyperlink" Target="consultantplus://offline/ref=212E8E2AAA6EB0985A63EDCCF28CC093BCAAC7C13132F51D69DA667D36DAA9186C6874B5F35DAAF9B99F2C881D90A5FB15DE24919A60z3q5I" TargetMode="External"/><Relationship Id="rId28" Type="http://schemas.openxmlformats.org/officeDocument/2006/relationships/hyperlink" Target="consultantplus://offline/ref=212E8E2AAA6EB0985A63EDCCF28CC093BCAAC7C13132F51D69DA667D36DAA9186C6874B0FA5CA6F9B99F2C881D90A5FB15DE24919A60z3q5I" TargetMode="External"/><Relationship Id="rId36" Type="http://schemas.openxmlformats.org/officeDocument/2006/relationships/hyperlink" Target="consultantplus://offline/ref=212E8E2AAA6EB0985A63EDCCF28CC093BCAAC7C13132F51D69DA667D36DAA9186C6874B4FC5EA4F9B99F2C881D90A5FB15DE24919A60z3q5I" TargetMode="External"/><Relationship Id="rId10" Type="http://schemas.openxmlformats.org/officeDocument/2006/relationships/hyperlink" Target="http://pravo.gov.ru/proxy/ips/?docbody=&amp;link_id=2&amp;nd=102402985&amp;bpa=cd00000&amp;bpas=cd00000&amp;intelsearch=%F4%E5%E4%E5%F0%E0%EB%FC%ED%FB%E9+%E7%E0%EA%EE%ED+%E2%84%96+257-%F4%E7++" TargetMode="External"/><Relationship Id="rId19" Type="http://schemas.openxmlformats.org/officeDocument/2006/relationships/hyperlink" Target="consultantplus://offline/ref=212E8E2AAA6EB0985A63EDCCF28CC093BCAAC7C13132F51D69DA667D36DAA9186C6874B5FD5EA2F9B99F2C881D90A5FB15DE24919A60z3q5I" TargetMode="External"/><Relationship Id="rId31" Type="http://schemas.openxmlformats.org/officeDocument/2006/relationships/hyperlink" Target="consultantplus://offline/ref=212E8E2AAA6EB0985A63EDCCF28CC093BCAAC7C13132F51D69DA667D36DAA9186C6874BBF85BA7F9B99F2C881D90A5FB15DE24919A60z3q5I" TargetMode="External"/><Relationship Id="rId4" Type="http://schemas.openxmlformats.org/officeDocument/2006/relationships/hyperlink" Target="http://pravo.gov.ru/proxy/ips/?docbody=&amp;link_id=19&amp;nd=102376336&amp;bpa=cd00000&amp;bpas=cd00000&amp;intelsearch=%F4%E5%E4%E5%F0%E0%EB%FC%ED%FB%E9+%E7%E0%EA%EE%ED+220-%F4%E7++" TargetMode="External"/><Relationship Id="rId9" Type="http://schemas.openxmlformats.org/officeDocument/2006/relationships/hyperlink" Target="http://pravo.gov.ru/proxy/ips/?docbody=&amp;link_id=3&amp;nd=102955778&amp;bpa=cd00000&amp;bpas=cd00000&amp;intelsearch=%EF%EE%F1%F2%E0%ED%EE%E2%EB%E5%ED%E8%E5+%E2%84%96+2216++" TargetMode="External"/><Relationship Id="rId14" Type="http://schemas.openxmlformats.org/officeDocument/2006/relationships/hyperlink" Target="consultantplus://offline/ref=B623CF465507E98D3497BF1E0247EBBC839EEFEF1ECEB856F9B988F4B8164FAFCE2D6BBB1173BFEE0FA4178E181D5427D3E1679B37FCcDe8N" TargetMode="External"/><Relationship Id="rId22" Type="http://schemas.openxmlformats.org/officeDocument/2006/relationships/hyperlink" Target="consultantplus://offline/ref=212E8E2AAA6EB0985A63EDCCF28CC093BCAAC7C13132F51D69DA667D36DAA9186C6874B0FB5DABF9B99F2C881D90A5FB15DE24919A60z3q5I" TargetMode="External"/><Relationship Id="rId27" Type="http://schemas.openxmlformats.org/officeDocument/2006/relationships/hyperlink" Target="consultantplus://offline/ref=212E8E2AAA6EB0985A63EDCCF28CC093BCAAC7C13132F51D69DA667D36DAA9186C6874B3F953A0F9B99F2C881D90A5FB15DE24919A60z3q5I" TargetMode="External"/><Relationship Id="rId30" Type="http://schemas.openxmlformats.org/officeDocument/2006/relationships/hyperlink" Target="consultantplus://offline/ref=212E8E2AAA6EB0985A63EDCCF28CC093BCAAC7C13132F51D69DA667D36DAA9186C6874B1F35AA2F9B99F2C881D90A5FB15DE24919A60z3q5I" TargetMode="External"/><Relationship Id="rId35" Type="http://schemas.openxmlformats.org/officeDocument/2006/relationships/hyperlink" Target="consultantplus://offline/ref=212E8E2AAA6EB0985A63EDCCF28CC093BCAAC7C13132F51D69DA667D36DAA9186C6874B7FB53AAF9B99F2C881D90A5FB15DE24919A60z3q5I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2309</Words>
  <Characters>13163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1</cp:revision>
  <dcterms:created xsi:type="dcterms:W3CDTF">2025-04-18T03:43:00Z</dcterms:created>
  <dcterms:modified xsi:type="dcterms:W3CDTF">2025-04-18T03:45:00Z</dcterms:modified>
</cp:coreProperties>
</file>