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EF" w:rsidRPr="00900770" w:rsidRDefault="007154EF" w:rsidP="00536D9B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02.02</w:t>
      </w:r>
      <w:r w:rsidRPr="00FA144A">
        <w:rPr>
          <w:rFonts w:ascii="Arial" w:hAnsi="Arial" w:cs="Arial"/>
          <w:sz w:val="32"/>
          <w:szCs w:val="32"/>
        </w:rPr>
        <w:t>.2017г. №</w:t>
      </w:r>
      <w:r>
        <w:rPr>
          <w:rFonts w:ascii="Arial" w:hAnsi="Arial" w:cs="Arial"/>
          <w:sz w:val="32"/>
          <w:szCs w:val="32"/>
        </w:rPr>
        <w:t>4</w:t>
      </w:r>
      <w:r w:rsidR="007007F0" w:rsidRPr="00900770">
        <w:rPr>
          <w:rFonts w:ascii="Arial" w:hAnsi="Arial" w:cs="Arial"/>
          <w:sz w:val="32"/>
          <w:szCs w:val="32"/>
        </w:rPr>
        <w:t>9</w:t>
      </w:r>
    </w:p>
    <w:p w:rsidR="007154EF" w:rsidRPr="00FA144A" w:rsidRDefault="007154EF" w:rsidP="00536D9B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7154EF" w:rsidRPr="00FA144A" w:rsidRDefault="007154EF" w:rsidP="00536D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154EF" w:rsidRPr="00FA144A" w:rsidRDefault="007154EF" w:rsidP="00536D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7154EF" w:rsidRPr="00FA144A" w:rsidRDefault="007154EF" w:rsidP="00536D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МУНИЦИПАЛЬНГО ОБРАЗОВАНИЯ «ПЕРВОМАЙСКОЕ»</w:t>
      </w:r>
    </w:p>
    <w:p w:rsidR="007154EF" w:rsidRPr="00FA144A" w:rsidRDefault="007154EF" w:rsidP="00536D9B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7154EF" w:rsidRPr="00FA144A" w:rsidRDefault="007154EF" w:rsidP="00536D9B">
      <w:pPr>
        <w:jc w:val="center"/>
        <w:rPr>
          <w:rFonts w:ascii="Arial" w:hAnsi="Arial" w:cs="Arial"/>
          <w:b/>
          <w:sz w:val="32"/>
          <w:szCs w:val="32"/>
        </w:rPr>
      </w:pPr>
    </w:p>
    <w:p w:rsidR="007154EF" w:rsidRPr="007007F0" w:rsidRDefault="007007F0" w:rsidP="00536D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007F0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</w:t>
      </w:r>
      <w:r w:rsidRPr="007007F0">
        <w:rPr>
          <w:rFonts w:ascii="Arial" w:hAnsi="Arial" w:cs="Arial"/>
          <w:b/>
          <w:sz w:val="32"/>
          <w:szCs w:val="32"/>
        </w:rPr>
        <w:t>ПРОВЕРКИ ДОСТОВЕРНОСТИ И ПОЛНОТЫ СВЕДЕНИЙ, ПРЕДСТАВЛЯЕМЫХ ЛИЦАМИ, ЗАМЕЩАЮЩИМИ В АДМИНИСТРАЦИИ МУНИЦИПАЛЬНОГО ОБРАЗОВАНИЯ «ПЕРВОМАЙСКОЕ» МУНИЦИПАЛЬНЫЕ ДОЛЖНОСТИ НА ПОСТОЯННОЙ ОСНОВЕ,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154EF" w:rsidRPr="00A43E76" w:rsidRDefault="007154EF" w:rsidP="00536D9B">
      <w:pPr>
        <w:pStyle w:val="11"/>
        <w:tabs>
          <w:tab w:val="left" w:pos="9720"/>
        </w:tabs>
        <w:rPr>
          <w:rFonts w:ascii="Arial" w:hAnsi="Arial" w:cs="Arial"/>
          <w:b/>
          <w:bCs/>
          <w:sz w:val="32"/>
          <w:szCs w:val="32"/>
        </w:rPr>
      </w:pPr>
    </w:p>
    <w:p w:rsidR="007154EF" w:rsidRPr="009C6A4E" w:rsidRDefault="007154EF" w:rsidP="00536D9B">
      <w:pPr>
        <w:ind w:firstLine="709"/>
        <w:jc w:val="both"/>
        <w:rPr>
          <w:rFonts w:ascii="Arial" w:hAnsi="Arial" w:cs="Arial"/>
        </w:rPr>
      </w:pPr>
      <w:r w:rsidRPr="009C6A4E">
        <w:rPr>
          <w:rFonts w:ascii="Arial" w:hAnsi="Arial" w:cs="Arial"/>
        </w:rPr>
        <w:t xml:space="preserve">В соответствии с Федеральным законом от </w:t>
      </w:r>
      <w:r w:rsidR="009C6A4E" w:rsidRPr="009C6A4E">
        <w:rPr>
          <w:rFonts w:ascii="Arial" w:hAnsi="Arial" w:cs="Arial"/>
        </w:rPr>
        <w:t>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государственные должности, и иных лиц их доходам»</w:t>
      </w:r>
      <w:r w:rsidRPr="009C6A4E">
        <w:rPr>
          <w:rFonts w:ascii="Arial" w:hAnsi="Arial" w:cs="Arial"/>
        </w:rPr>
        <w:t>, руководствуясь уставом муниципального образования «Первомайское»:</w:t>
      </w:r>
    </w:p>
    <w:p w:rsidR="007154EF" w:rsidRPr="0088666E" w:rsidRDefault="007154EF" w:rsidP="00536D9B">
      <w:pPr>
        <w:jc w:val="both"/>
        <w:rPr>
          <w:rFonts w:ascii="Arial" w:hAnsi="Arial" w:cs="Arial"/>
          <w:color w:val="000000"/>
        </w:rPr>
      </w:pPr>
    </w:p>
    <w:p w:rsidR="007154EF" w:rsidRPr="00FA144A" w:rsidRDefault="007154EF" w:rsidP="00536D9B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7154EF" w:rsidRPr="00FA144A" w:rsidRDefault="007154EF" w:rsidP="00536D9B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9C6A4E" w:rsidRPr="00536D9B" w:rsidRDefault="007154EF" w:rsidP="00536D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144A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>«</w:t>
      </w:r>
      <w:r w:rsidRPr="0088666E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оложение</w:t>
      </w:r>
      <w:r w:rsidRPr="0088666E">
        <w:rPr>
          <w:rFonts w:ascii="Arial" w:hAnsi="Arial" w:cs="Arial"/>
          <w:color w:val="000000"/>
        </w:rPr>
        <w:t xml:space="preserve"> </w:t>
      </w:r>
      <w:r w:rsidRPr="00416D70">
        <w:rPr>
          <w:rFonts w:ascii="Arial" w:hAnsi="Arial" w:cs="Arial"/>
          <w:bCs/>
        </w:rPr>
        <w:t xml:space="preserve">о </w:t>
      </w:r>
      <w:r w:rsidR="009C6A4E" w:rsidRPr="009C6A4E">
        <w:rPr>
          <w:rFonts w:ascii="Arial" w:hAnsi="Arial" w:cs="Arial"/>
          <w:bCs/>
        </w:rPr>
        <w:t xml:space="preserve">порядке </w:t>
      </w:r>
      <w:r w:rsidR="009C6A4E" w:rsidRPr="009C6A4E">
        <w:rPr>
          <w:rFonts w:ascii="Arial" w:hAnsi="Arial" w:cs="Arial"/>
        </w:rPr>
        <w:t>достоверности и полноты сведений, представляемых лицами, замещающими в администрации муниципального образования «</w:t>
      </w:r>
      <w:r w:rsidR="009C6A4E">
        <w:rPr>
          <w:rFonts w:ascii="Arial" w:hAnsi="Arial" w:cs="Arial"/>
        </w:rPr>
        <w:t>П</w:t>
      </w:r>
      <w:r w:rsidR="009C6A4E" w:rsidRPr="009C6A4E">
        <w:rPr>
          <w:rFonts w:ascii="Arial" w:hAnsi="Arial" w:cs="Arial"/>
        </w:rPr>
        <w:t>ервомайское» муниципальные должности на постоянной основе,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C6A4E">
        <w:rPr>
          <w:rFonts w:ascii="Arial" w:hAnsi="Arial" w:cs="Arial"/>
        </w:rPr>
        <w:t>.</w:t>
      </w:r>
    </w:p>
    <w:p w:rsidR="007154EF" w:rsidRPr="00FA144A" w:rsidRDefault="007154EF" w:rsidP="00536D9B">
      <w:pPr>
        <w:ind w:firstLine="709"/>
        <w:jc w:val="both"/>
        <w:rPr>
          <w:rFonts w:ascii="Arial" w:hAnsi="Arial" w:cs="Arial"/>
        </w:rPr>
      </w:pPr>
      <w:r w:rsidRPr="00FA144A">
        <w:rPr>
          <w:rFonts w:ascii="Arial" w:hAnsi="Arial" w:cs="Arial"/>
          <w:spacing w:val="1"/>
        </w:rPr>
        <w:t xml:space="preserve">2. Опубликовать настоящее Положение в газете </w:t>
      </w:r>
      <w:r w:rsidRPr="00FA144A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7154EF" w:rsidRPr="00FA144A" w:rsidRDefault="007154EF" w:rsidP="00536D9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3. Настоящее Положение вступает в силу с момента официального опубликования.</w:t>
      </w:r>
    </w:p>
    <w:p w:rsidR="007154EF" w:rsidRPr="00FA144A" w:rsidRDefault="007154EF" w:rsidP="00536D9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4. Контроль за исполнением постановления оставляю за собой.</w:t>
      </w:r>
    </w:p>
    <w:p w:rsidR="007154EF" w:rsidRPr="00FA144A" w:rsidRDefault="007154EF" w:rsidP="00536D9B">
      <w:pPr>
        <w:jc w:val="both"/>
        <w:rPr>
          <w:rFonts w:ascii="Arial" w:hAnsi="Arial" w:cs="Arial"/>
          <w:spacing w:val="1"/>
        </w:rPr>
      </w:pPr>
    </w:p>
    <w:p w:rsidR="007154EF" w:rsidRPr="00FA144A" w:rsidRDefault="007154EF" w:rsidP="00536D9B">
      <w:pPr>
        <w:jc w:val="both"/>
        <w:rPr>
          <w:rFonts w:ascii="Arial" w:hAnsi="Arial" w:cs="Arial"/>
          <w:spacing w:val="1"/>
        </w:rPr>
      </w:pPr>
    </w:p>
    <w:p w:rsidR="007154EF" w:rsidRPr="00FA144A" w:rsidRDefault="007154EF" w:rsidP="00536D9B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Глава администрации</w:t>
      </w:r>
    </w:p>
    <w:p w:rsidR="007154EF" w:rsidRPr="00FA144A" w:rsidRDefault="007154EF" w:rsidP="00536D9B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7154EF" w:rsidRPr="00FA144A" w:rsidRDefault="007154EF" w:rsidP="00536D9B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А.И. Кудак</w:t>
      </w:r>
      <w:r w:rsidRPr="00881466">
        <w:rPr>
          <w:rFonts w:ascii="Arial" w:hAnsi="Arial" w:cs="Arial"/>
          <w:spacing w:val="1"/>
        </w:rPr>
        <w:t xml:space="preserve"> </w:t>
      </w:r>
      <w:r w:rsidRPr="00FA144A">
        <w:rPr>
          <w:rFonts w:ascii="Arial" w:hAnsi="Arial" w:cs="Arial"/>
          <w:spacing w:val="1"/>
        </w:rPr>
        <w:t>А.</w:t>
      </w:r>
    </w:p>
    <w:p w:rsidR="007154EF" w:rsidRPr="00FA144A" w:rsidRDefault="007154EF" w:rsidP="00536D9B">
      <w:pPr>
        <w:jc w:val="both"/>
        <w:rPr>
          <w:rFonts w:ascii="Arial" w:hAnsi="Arial" w:cs="Arial"/>
          <w:spacing w:val="1"/>
        </w:rPr>
      </w:pPr>
    </w:p>
    <w:p w:rsidR="007154EF" w:rsidRPr="00FA144A" w:rsidRDefault="007154EF" w:rsidP="00536D9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7154EF" w:rsidRPr="00FA144A" w:rsidRDefault="007154EF" w:rsidP="00536D9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7154EF" w:rsidRPr="00FA144A" w:rsidRDefault="007154EF" w:rsidP="00536D9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7154EF" w:rsidRPr="009C6A4E" w:rsidRDefault="007154EF" w:rsidP="00536D9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>
        <w:rPr>
          <w:rFonts w:ascii="Courier New" w:hAnsi="Courier New" w:cs="Courier New"/>
          <w:spacing w:val="1"/>
          <w:sz w:val="22"/>
          <w:szCs w:val="22"/>
        </w:rPr>
        <w:t>02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hAnsi="Courier New" w:cs="Courier New"/>
          <w:spacing w:val="1"/>
          <w:sz w:val="22"/>
          <w:szCs w:val="22"/>
        </w:rPr>
        <w:t>февраля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2017 года №</w:t>
      </w:r>
      <w:r>
        <w:rPr>
          <w:rFonts w:ascii="Courier New" w:hAnsi="Courier New" w:cs="Courier New"/>
          <w:spacing w:val="1"/>
          <w:sz w:val="22"/>
          <w:szCs w:val="22"/>
        </w:rPr>
        <w:t>4</w:t>
      </w:r>
      <w:r w:rsidR="007007F0" w:rsidRPr="009C6A4E">
        <w:rPr>
          <w:rFonts w:ascii="Courier New" w:hAnsi="Courier New" w:cs="Courier New"/>
          <w:spacing w:val="1"/>
          <w:sz w:val="22"/>
          <w:szCs w:val="22"/>
        </w:rPr>
        <w:t>9</w:t>
      </w:r>
    </w:p>
    <w:p w:rsidR="007154EF" w:rsidRPr="00A748DE" w:rsidRDefault="007154EF" w:rsidP="00536D9B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7154EF" w:rsidRDefault="009C6A4E" w:rsidP="00536D9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666E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оложение</w:t>
      </w:r>
      <w:r w:rsidRPr="0088666E">
        <w:rPr>
          <w:rFonts w:ascii="Arial" w:hAnsi="Arial" w:cs="Arial"/>
          <w:color w:val="000000"/>
        </w:rPr>
        <w:t xml:space="preserve"> </w:t>
      </w:r>
      <w:r w:rsidRPr="00416D70">
        <w:rPr>
          <w:rFonts w:ascii="Arial" w:hAnsi="Arial" w:cs="Arial"/>
          <w:bCs/>
        </w:rPr>
        <w:t xml:space="preserve">о </w:t>
      </w:r>
      <w:r w:rsidRPr="009C6A4E">
        <w:rPr>
          <w:rFonts w:ascii="Arial" w:hAnsi="Arial" w:cs="Arial"/>
          <w:bCs/>
        </w:rPr>
        <w:t xml:space="preserve">порядке </w:t>
      </w:r>
      <w:r w:rsidRPr="009C6A4E">
        <w:rPr>
          <w:rFonts w:ascii="Arial" w:hAnsi="Arial" w:cs="Arial"/>
        </w:rPr>
        <w:t>достоверности и полноты сведений, представляемых лицами, замещающими в администрации муниципального образования «</w:t>
      </w:r>
      <w:r>
        <w:rPr>
          <w:rFonts w:ascii="Arial" w:hAnsi="Arial" w:cs="Arial"/>
        </w:rPr>
        <w:t>П</w:t>
      </w:r>
      <w:r w:rsidRPr="009C6A4E">
        <w:rPr>
          <w:rFonts w:ascii="Arial" w:hAnsi="Arial" w:cs="Arial"/>
        </w:rPr>
        <w:t>ервомайское» муниципальные должности на постоянной основе,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16D70">
        <w:rPr>
          <w:rFonts w:ascii="Arial" w:hAnsi="Arial" w:cs="Arial"/>
          <w:bCs/>
        </w:rPr>
        <w:t xml:space="preserve"> </w:t>
      </w:r>
    </w:p>
    <w:p w:rsidR="007154EF" w:rsidRPr="00A43E76" w:rsidRDefault="007154EF" w:rsidP="00536D9B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01A4" w:rsidRDefault="007154EF" w:rsidP="00536D9B">
      <w:pPr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Настоящее Положение</w:t>
      </w:r>
      <w:r w:rsidR="00536D9B" w:rsidRPr="00536D9B">
        <w:rPr>
          <w:rFonts w:ascii="Arial" w:hAnsi="Arial" w:cs="Arial"/>
        </w:rPr>
        <w:t xml:space="preserve"> </w:t>
      </w:r>
      <w:r w:rsidRPr="00536D9B">
        <w:rPr>
          <w:rFonts w:ascii="Arial" w:hAnsi="Arial" w:cs="Arial"/>
        </w:rPr>
        <w:t>устанавлива</w:t>
      </w:r>
      <w:r w:rsidR="00536D9B" w:rsidRPr="00536D9B">
        <w:rPr>
          <w:rFonts w:ascii="Arial" w:hAnsi="Arial" w:cs="Arial"/>
        </w:rPr>
        <w:t>ет</w:t>
      </w:r>
      <w:r w:rsidRPr="00536D9B">
        <w:rPr>
          <w:rFonts w:ascii="Arial" w:hAnsi="Arial" w:cs="Arial"/>
        </w:rPr>
        <w:t xml:space="preserve"> порядок проведения проверок достоверности и полноты сведений, представляемых лицами, замещающими в администрации </w:t>
      </w:r>
      <w:r w:rsidR="00536D9B" w:rsidRPr="00536D9B">
        <w:rPr>
          <w:rFonts w:ascii="Arial" w:hAnsi="Arial" w:cs="Arial"/>
        </w:rPr>
        <w:t xml:space="preserve">муниципального образования «Первомайское» </w:t>
      </w:r>
      <w:r w:rsidRPr="00536D9B">
        <w:rPr>
          <w:rFonts w:ascii="Arial" w:hAnsi="Arial" w:cs="Arial"/>
        </w:rPr>
        <w:t>муниципальные должности на постоянной основе,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6F01A4">
        <w:rPr>
          <w:rFonts w:ascii="Arial" w:hAnsi="Arial" w:cs="Arial"/>
        </w:rPr>
        <w:t xml:space="preserve">. </w:t>
      </w:r>
    </w:p>
    <w:p w:rsidR="007154EF" w:rsidRPr="00536D9B" w:rsidRDefault="007154EF" w:rsidP="00536D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54EF" w:rsidRPr="00AE427A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1. Проверка достоверности и полноты сведений о доходах, расходах, об имуществе и обязательствах имущественного характера, представленные лицами, замещающими муниципальные должности на постоянной основе, осуществляется комиссией по урегулированию конфликта интересов муниципальных служащих (далее комиссия</w:t>
      </w:r>
      <w:r w:rsidRPr="00AE427A">
        <w:rPr>
          <w:rFonts w:ascii="Arial" w:hAnsi="Arial" w:cs="Arial"/>
        </w:rPr>
        <w:t>).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 xml:space="preserve">Решение комиссии о проведении проверки принимается при наличии основания, предусмотренного в </w:t>
      </w:r>
      <w:r w:rsidR="004E0158">
        <w:rPr>
          <w:rFonts w:ascii="Arial" w:hAnsi="Arial" w:cs="Arial"/>
        </w:rPr>
        <w:t>пункте</w:t>
      </w:r>
      <w:r w:rsidRPr="00536D9B">
        <w:rPr>
          <w:rFonts w:ascii="Arial" w:hAnsi="Arial" w:cs="Arial"/>
        </w:rPr>
        <w:t xml:space="preserve"> 2 настояще</w:t>
      </w:r>
      <w:r w:rsidR="004E0158">
        <w:rPr>
          <w:rFonts w:ascii="Arial" w:hAnsi="Arial" w:cs="Arial"/>
        </w:rPr>
        <w:t>го положения</w:t>
      </w:r>
      <w:r w:rsidRPr="00536D9B">
        <w:rPr>
          <w:rFonts w:ascii="Arial" w:hAnsi="Arial" w:cs="Arial"/>
        </w:rPr>
        <w:t>, и оформляется в письменной форме.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2.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1) правоохранительными и другими государственными органами, органами местного самоуправления, их должностными лицами;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3) Общественной палатой Российской Федерации и Общественной палатой Иркутской области;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4) общероссийскими, региональными, местными средствами массовой информации.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3. Информация анонимного характера не может служить основанием для проведения проверки.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 xml:space="preserve">На основании представленной информации, послужившей основанием для проведения проверки у лица, замещающего муниципальную должность на постоянной основе, комиссией </w:t>
      </w:r>
      <w:proofErr w:type="spellStart"/>
      <w:r w:rsidRPr="00536D9B">
        <w:rPr>
          <w:rFonts w:ascii="Arial" w:hAnsi="Arial" w:cs="Arial"/>
        </w:rPr>
        <w:t>истребуются</w:t>
      </w:r>
      <w:proofErr w:type="spellEnd"/>
      <w:r w:rsidRPr="00536D9B">
        <w:rPr>
          <w:rFonts w:ascii="Arial" w:hAnsi="Arial" w:cs="Arial"/>
        </w:rPr>
        <w:t xml:space="preserve"> подлинники справок о доходах, расходах, об имуществе и обязательствах имущественного характера, и представляются в кадровую службу (специалисту, ответственному за кадровую работу) муниципального образования</w:t>
      </w:r>
      <w:r w:rsidR="00733D56">
        <w:rPr>
          <w:rFonts w:ascii="Arial" w:hAnsi="Arial" w:cs="Arial"/>
        </w:rPr>
        <w:t xml:space="preserve"> «Первомайское»</w:t>
      </w:r>
      <w:r w:rsidRPr="00536D9B">
        <w:rPr>
          <w:rFonts w:ascii="Arial" w:hAnsi="Arial" w:cs="Arial"/>
        </w:rPr>
        <w:t>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 xml:space="preserve">4. Проверка проводится в срок, не превышающий 60 дней со дня принятия решения о ее проведении. Срок проведения проверки может быть продлен до 90 дней специалистом в случае, предусмотренном </w:t>
      </w:r>
      <w:r w:rsidR="004E0158">
        <w:rPr>
          <w:rFonts w:ascii="Arial" w:hAnsi="Arial" w:cs="Arial"/>
        </w:rPr>
        <w:t>пунктом</w:t>
      </w:r>
      <w:r w:rsidRPr="00536D9B">
        <w:rPr>
          <w:rFonts w:ascii="Arial" w:hAnsi="Arial" w:cs="Arial"/>
        </w:rPr>
        <w:t xml:space="preserve"> 7 настояще</w:t>
      </w:r>
      <w:r w:rsidR="004E0158">
        <w:rPr>
          <w:rFonts w:ascii="Arial" w:hAnsi="Arial" w:cs="Arial"/>
        </w:rPr>
        <w:t>го положения</w:t>
      </w:r>
      <w:r w:rsidRPr="00536D9B">
        <w:rPr>
          <w:rFonts w:ascii="Arial" w:hAnsi="Arial" w:cs="Arial"/>
        </w:rPr>
        <w:t>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lastRenderedPageBreak/>
        <w:t>5. При проведении проверки комиссия вправе: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1) проводить собеседование с лицом, замещающим муниципальную должность на постоянной основе;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2) изучать представленные лицом, замещающим муниципальную должность на постоянной основе, дополнительные материалы, которые приобщаются к материалам проверки;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3) получать от лица, замещающего муниципальную должность на постоянной основе, пояснения по представленным им материалам;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4) наводить справки у физических лиц и получать от них информацию с их согласия в порядке, предусмотренном законодательством;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5) направлять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Иркутской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государственные органы и организации) об имеющихся у них сведениях о доходах, расходах, об имуществе и обязательствах имущественного характера лица, замещающего муниципальную должность на постоянной основе, его супруги (супруга) и несовершеннолетних детей; о достоверности и полноте сведений, представленных лицом, замещающим муниципальную должность на постоянной основе.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В запросе указываются: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- решение комиссии о проведении проверки;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- фамилия, имя, отчество руководителя государственного органа или организации, в которые направляется запрос;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- фамилия, имя, отчество, дата и место рождения, место регистрации, жительства (пребывания), должность и место работы лица, замещающего муниципальную должность на постоянной основе, его супруги (супруга) и несовершеннолетних детей, полнота и достоверность сведений о доходах, расходах, об имуществе и обязательствах имущественного характера которых проверяются;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- содержание и объем сведений, подлежащих проверки;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- срок представления запрашиваемой информации и сведений;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- другие необходимые сведения.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Запрос подписывается председателем комиссией по урегулированию конфликта интересов.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6. Руководители государственных органов и организаций, в адрес которых поступил запрос, организуют его исполнение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7. Государственные органы и организации, их должностные лица отвечают на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Срок исполнения запроса продлевается решением специалиста на основании соответствующего обращения государственных органов или организаций, их должностных лиц, которым направлен запрос.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8. Комиссия обеспечивает: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1) уведомление в письменной форме лица, замещающего муниципальную должность на постоянной основе, о начале в отношении представленных им сведений проверки – в течение двух рабочих дней со дня принятия комиссией соответствующего решения;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lastRenderedPageBreak/>
        <w:t>2) проведение в случае обращения лица, замещающего муниципальную должность на постоянной основе, беседы с ним, в ходе которой лицо, замещающее муниципальную должность на постоянной основе, должно быть проинформировано о том, достоверность и полнота каких сведений подлежат проверке, - в течение семи рабочих дней со дня получения соответствующего обращения от лица, замещающего муниципальную должность на постоянной основе, а при невозможности (служебная командировка, отпуск, временная нетрудоспособность) – в срок, согласованный с ним.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9. По окончании проверки комиссия не позднее следующего рабочего дня обязана ознакомить лицо, замещающее муниципальную должность на постоянной основе, с результатами проверки с соблюдением законодательства Российской Федерации о государственной тайне.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10. Лицо, замещающее муниципальную должность на постоянной основе, вправе: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1) давать пояснения в письменной форме: в ходе проверки; по поводу представленных им сведений, которые подлежат проверке; по результатам проверки;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2) представлять дополнительные материалы и давать по ним пояснения в письменной форме;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3) обращаться к специалисту с подлежащим удовлетворению ходатайством о проведении с ним беседы по поводу представленных им сведений, которые подлежат проверке.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Указанные материалы и пояснения приобщаются к материалам проверки.</w:t>
      </w:r>
    </w:p>
    <w:p w:rsidR="007154EF" w:rsidRPr="00536D9B" w:rsidRDefault="007154EF" w:rsidP="00AE42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6D9B">
        <w:rPr>
          <w:rFonts w:ascii="Arial" w:hAnsi="Arial" w:cs="Arial"/>
        </w:rPr>
        <w:t>11. Сведения о результатах проверки комиссия предоставляет одновременно с уведомлением об этом лица, замещающего муниципальную должность на постоянной основе, в отношении представленных сведений которого проводилась проверка, правоохранительным и другим государственным органам, органам местного самоуправления,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объединений, Общественной палате Российской Федерации и Общественной палате Иркутской области, общероссийским, региональным, местным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B56C3" w:rsidRDefault="007154EF" w:rsidP="00900770">
      <w:pPr>
        <w:autoSpaceDE w:val="0"/>
        <w:autoSpaceDN w:val="0"/>
        <w:adjustRightInd w:val="0"/>
        <w:ind w:firstLine="709"/>
        <w:jc w:val="both"/>
      </w:pPr>
      <w:r w:rsidRPr="00536D9B">
        <w:rPr>
          <w:rFonts w:ascii="Arial" w:hAnsi="Arial" w:cs="Arial"/>
        </w:rPr>
        <w:t xml:space="preserve">12. </w:t>
      </w:r>
      <w:bookmarkStart w:id="0" w:name="_GoBack"/>
      <w:bookmarkEnd w:id="0"/>
      <w:r w:rsidRPr="00536D9B">
        <w:rPr>
          <w:rFonts w:ascii="Arial" w:hAnsi="Arial" w:cs="Arial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обстоятельств.</w:t>
      </w:r>
    </w:p>
    <w:sectPr w:rsidR="005B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C3"/>
    <w:rsid w:val="004E0158"/>
    <w:rsid w:val="00536D9B"/>
    <w:rsid w:val="0057575D"/>
    <w:rsid w:val="005B56C3"/>
    <w:rsid w:val="00600957"/>
    <w:rsid w:val="006B0F63"/>
    <w:rsid w:val="006F01A4"/>
    <w:rsid w:val="007007F0"/>
    <w:rsid w:val="007154EF"/>
    <w:rsid w:val="00733D56"/>
    <w:rsid w:val="00900770"/>
    <w:rsid w:val="009C6A4E"/>
    <w:rsid w:val="00AD20AC"/>
    <w:rsid w:val="00A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5C37-CE14-4F7D-A924-BA85F19A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154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7154EF"/>
    <w:rPr>
      <w:color w:val="0000FF"/>
      <w:u w:val="single"/>
    </w:rPr>
  </w:style>
  <w:style w:type="paragraph" w:customStyle="1" w:styleId="11">
    <w:name w:val="Основной текст1"/>
    <w:basedOn w:val="a"/>
    <w:uiPriority w:val="99"/>
    <w:rsid w:val="007154EF"/>
    <w:pPr>
      <w:suppressAutoHyphens w:val="0"/>
      <w:jc w:val="center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2017-02-28T12:20:00Z</dcterms:created>
  <dcterms:modified xsi:type="dcterms:W3CDTF">2017-03-01T07:18:00Z</dcterms:modified>
</cp:coreProperties>
</file>