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  <w:sz w:val="18"/>
          <w:szCs w:val="18"/>
        </w:rPr>
      </w:pPr>
      <w:r>
        <w:rPr>
          <w:rStyle w:val="a4"/>
          <w:rFonts w:ascii="Arial" w:hAnsi="Arial" w:cs="Arial"/>
          <w:color w:val="483B3F"/>
          <w:sz w:val="18"/>
          <w:szCs w:val="18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proofErr w:type="spellStart"/>
      <w:r>
        <w:rPr>
          <w:rStyle w:val="a4"/>
          <w:rFonts w:ascii="Arial" w:hAnsi="Arial" w:cs="Arial"/>
          <w:color w:val="483B3F"/>
          <w:sz w:val="18"/>
          <w:szCs w:val="18"/>
        </w:rPr>
        <w:t>администрациейконтроля</w:t>
      </w:r>
      <w:proofErr w:type="spellEnd"/>
      <w:r>
        <w:rPr>
          <w:rStyle w:val="a4"/>
          <w:rFonts w:ascii="Arial" w:hAnsi="Arial" w:cs="Arial"/>
          <w:color w:val="483B3F"/>
          <w:sz w:val="18"/>
          <w:szCs w:val="18"/>
        </w:rPr>
        <w:t xml:space="preserve"> в сфере благоустройства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1.Наличие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2.Наличие на прилегающей территории карантинных, ядовитых и сорных растений, порубочных остатков деревьев и кустарников.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3.Наличие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4.Наличие препятствующей свободному и безопасному проходу граждан наледи на прилегающих территориях.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5.Наличие сосулек на кровлях зданий, сооружений.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6.Наличие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7.Уничтожение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8.Осуществление земляных работ без разрешения на их осуществление либо с превышением срока действия такого разрешения.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9.Создание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 xml:space="preserve">10.Размещение транспортных средств на газоне или иной </w:t>
      </w:r>
      <w:proofErr w:type="gramStart"/>
      <w:r>
        <w:rPr>
          <w:rFonts w:ascii="Arial" w:hAnsi="Arial" w:cs="Arial"/>
          <w:color w:val="483B3F"/>
          <w:sz w:val="18"/>
          <w:szCs w:val="18"/>
        </w:rPr>
        <w:t>озеленённой</w:t>
      </w:r>
      <w:proofErr w:type="gramEnd"/>
      <w:r>
        <w:rPr>
          <w:rFonts w:ascii="Arial" w:hAnsi="Arial" w:cs="Arial"/>
          <w:color w:val="483B3F"/>
          <w:sz w:val="18"/>
          <w:szCs w:val="18"/>
        </w:rPr>
        <w:t xml:space="preserve"> или рекреационной территории, размещение транспортных средств на которой ограничено Правилами благоустройства.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11.Удаление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12.Выпас сельскохозяйственных животных и птиц на территориях общего пользования.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  <w:sz w:val="18"/>
          <w:szCs w:val="18"/>
        </w:rPr>
      </w:pPr>
      <w:r>
        <w:rPr>
          <w:rStyle w:val="a4"/>
          <w:rFonts w:ascii="Arial" w:hAnsi="Arial" w:cs="Arial"/>
          <w:color w:val="483B3F"/>
          <w:sz w:val="18"/>
          <w:szCs w:val="18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proofErr w:type="spellStart"/>
      <w:r>
        <w:rPr>
          <w:rStyle w:val="a4"/>
          <w:rFonts w:ascii="Arial" w:hAnsi="Arial" w:cs="Arial"/>
          <w:color w:val="483B3F"/>
          <w:sz w:val="18"/>
          <w:szCs w:val="18"/>
        </w:rPr>
        <w:t>администрациейконтроля</w:t>
      </w:r>
      <w:proofErr w:type="spellEnd"/>
      <w:r>
        <w:rPr>
          <w:rStyle w:val="a4"/>
          <w:rFonts w:ascii="Arial" w:hAnsi="Arial" w:cs="Arial"/>
          <w:color w:val="483B3F"/>
          <w:sz w:val="18"/>
          <w:szCs w:val="18"/>
        </w:rPr>
        <w:t xml:space="preserve"> в сфере благоустройства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1.Наличие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2.Наличие на прилегающей территории карантинных, ядовитых и сорных растений, порубочных остатков деревьев и кустарников.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3.Наличие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4.Наличие препятствующей свободному и безопасному проходу граждан наледи на прилегающих территориях.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5.Наличие сосулек на кровлях зданий, сооружений.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6.Наличие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7.Уничтожение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8.Осуществление земляных работ без разрешения на их осуществление либо с превышением срока действия такого разрешения.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9.Создание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 xml:space="preserve">10.Размещение транспортных средств на газоне или иной </w:t>
      </w:r>
      <w:proofErr w:type="gramStart"/>
      <w:r>
        <w:rPr>
          <w:rFonts w:ascii="Arial" w:hAnsi="Arial" w:cs="Arial"/>
          <w:color w:val="483B3F"/>
          <w:sz w:val="18"/>
          <w:szCs w:val="18"/>
        </w:rPr>
        <w:t>озеленённой</w:t>
      </w:r>
      <w:proofErr w:type="gramEnd"/>
      <w:r>
        <w:rPr>
          <w:rFonts w:ascii="Arial" w:hAnsi="Arial" w:cs="Arial"/>
          <w:color w:val="483B3F"/>
          <w:sz w:val="18"/>
          <w:szCs w:val="18"/>
        </w:rPr>
        <w:t xml:space="preserve"> или рекреационной территории, размещение транспортных средств на которой ограничено Правилами благоустройства.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lastRenderedPageBreak/>
        <w:t>11.Удаление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6763C7" w:rsidRDefault="006763C7" w:rsidP="006763C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12.Выпас сельскохозяйственных животных и птиц на территориях общего пользования.</w:t>
      </w:r>
    </w:p>
    <w:p w:rsidR="004206E3" w:rsidRDefault="004206E3">
      <w:bookmarkStart w:id="0" w:name="_GoBack"/>
      <w:bookmarkEnd w:id="0"/>
    </w:p>
    <w:sectPr w:rsidR="00420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C7"/>
    <w:rsid w:val="004206E3"/>
    <w:rsid w:val="0067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B5FA9-6356-4FF7-9DC4-7531B557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6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2025-04-17T08:55:00Z</dcterms:created>
  <dcterms:modified xsi:type="dcterms:W3CDTF">2025-04-17T08:56:00Z</dcterms:modified>
</cp:coreProperties>
</file>